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B26E4" w14:textId="77777777" w:rsidR="004A4EC1" w:rsidRDefault="00C47359">
      <w:pPr>
        <w:spacing w:after="0"/>
        <w:ind w:right="2192"/>
      </w:pPr>
      <w:r>
        <w:rPr>
          <w:sz w:val="20"/>
        </w:rPr>
        <w:t xml:space="preserve"> </w:t>
      </w:r>
    </w:p>
    <w:p w14:paraId="2D3FDF42" w14:textId="77777777" w:rsidR="004A4EC1" w:rsidRDefault="00C47359">
      <w:pPr>
        <w:spacing w:after="169"/>
        <w:ind w:left="2283"/>
      </w:pPr>
      <w:r>
        <w:rPr>
          <w:noProof/>
        </w:rPr>
        <w:drawing>
          <wp:inline distT="0" distB="0" distL="0" distR="0" wp14:anchorId="6CE35166" wp14:editId="67B6979C">
            <wp:extent cx="2915031" cy="110109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915031" cy="1101090"/>
                    </a:xfrm>
                    <a:prstGeom prst="rect">
                      <a:avLst/>
                    </a:prstGeom>
                  </pic:spPr>
                </pic:pic>
              </a:graphicData>
            </a:graphic>
          </wp:inline>
        </w:drawing>
      </w:r>
    </w:p>
    <w:p w14:paraId="0664A612" w14:textId="77777777" w:rsidR="004A4EC1" w:rsidRDefault="00C47359">
      <w:pPr>
        <w:spacing w:after="0"/>
      </w:pPr>
      <w:r>
        <w:rPr>
          <w:rFonts w:ascii="Times New Roman" w:eastAsia="Times New Roman" w:hAnsi="Times New Roman" w:cs="Times New Roman"/>
        </w:rPr>
        <w:t xml:space="preserve"> </w:t>
      </w:r>
    </w:p>
    <w:p w14:paraId="21232D47" w14:textId="77777777" w:rsidR="001910E2" w:rsidRDefault="001910E2">
      <w:pPr>
        <w:spacing w:after="0" w:line="516" w:lineRule="auto"/>
        <w:ind w:left="24" w:right="1264"/>
        <w:rPr>
          <w:rFonts w:ascii="Arial" w:eastAsia="Arial" w:hAnsi="Arial" w:cs="Arial"/>
        </w:rPr>
      </w:pPr>
    </w:p>
    <w:p w14:paraId="483BCBB2" w14:textId="77777777" w:rsidR="00A901C9" w:rsidRDefault="00C47359" w:rsidP="00A901C9">
      <w:pPr>
        <w:spacing w:after="0" w:line="516" w:lineRule="auto"/>
        <w:ind w:right="1264"/>
        <w:rPr>
          <w:rFonts w:ascii="Arial" w:eastAsia="Arial" w:hAnsi="Arial" w:cs="Arial"/>
        </w:rPr>
      </w:pPr>
      <w:r>
        <w:rPr>
          <w:rFonts w:ascii="Arial" w:eastAsia="Arial" w:hAnsi="Arial" w:cs="Arial"/>
        </w:rPr>
        <w:t xml:space="preserve">You are hereby summoned to attend a meeting of Sherington Parish council, </w:t>
      </w:r>
    </w:p>
    <w:p w14:paraId="5E43B1C4" w14:textId="5792D768" w:rsidR="004A4EC1" w:rsidRDefault="00C47359" w:rsidP="00A901C9">
      <w:pPr>
        <w:spacing w:after="0" w:line="516" w:lineRule="auto"/>
        <w:ind w:right="1264"/>
      </w:pPr>
      <w:r>
        <w:rPr>
          <w:rFonts w:ascii="Arial" w:eastAsia="Arial" w:hAnsi="Arial" w:cs="Arial"/>
        </w:rPr>
        <w:t xml:space="preserve">On Tuesday </w:t>
      </w:r>
      <w:r w:rsidR="00157D47">
        <w:rPr>
          <w:rFonts w:ascii="Arial" w:eastAsia="Arial" w:hAnsi="Arial" w:cs="Arial"/>
        </w:rPr>
        <w:t>09</w:t>
      </w:r>
      <w:r w:rsidR="00157D47" w:rsidRPr="00157D47">
        <w:rPr>
          <w:rFonts w:ascii="Arial" w:eastAsia="Arial" w:hAnsi="Arial" w:cs="Arial"/>
          <w:vertAlign w:val="superscript"/>
        </w:rPr>
        <w:t>th</w:t>
      </w:r>
      <w:r w:rsidR="00157D47">
        <w:rPr>
          <w:rFonts w:ascii="Arial" w:eastAsia="Arial" w:hAnsi="Arial" w:cs="Arial"/>
        </w:rPr>
        <w:t xml:space="preserve"> June </w:t>
      </w:r>
      <w:r>
        <w:rPr>
          <w:rFonts w:ascii="Arial" w:eastAsia="Arial" w:hAnsi="Arial" w:cs="Arial"/>
        </w:rPr>
        <w:t xml:space="preserve">19:30 at Sherington Pavilion. </w:t>
      </w:r>
    </w:p>
    <w:p w14:paraId="66079301" w14:textId="77777777" w:rsidR="004A4EC1" w:rsidRDefault="00C47359">
      <w:pPr>
        <w:spacing w:after="0"/>
        <w:ind w:left="24"/>
      </w:pPr>
      <w:r>
        <w:rPr>
          <w:rFonts w:ascii="Arial" w:eastAsia="Arial" w:hAnsi="Arial" w:cs="Arial"/>
          <w:b/>
          <w:sz w:val="18"/>
        </w:rPr>
        <w:t xml:space="preserve"> </w:t>
      </w:r>
    </w:p>
    <w:p w14:paraId="4B9F6F4B" w14:textId="77777777" w:rsidR="004A4EC1" w:rsidRDefault="00C47359">
      <w:pPr>
        <w:spacing w:after="147"/>
        <w:ind w:left="24"/>
      </w:pPr>
      <w:r>
        <w:rPr>
          <w:rFonts w:ascii="Arial" w:eastAsia="Arial" w:hAnsi="Arial" w:cs="Arial"/>
          <w:b/>
          <w:sz w:val="18"/>
        </w:rPr>
        <w:t xml:space="preserve">AGENDA </w:t>
      </w:r>
    </w:p>
    <w:p w14:paraId="3E7D7998" w14:textId="77777777" w:rsidR="004A4EC1" w:rsidRDefault="00C47359">
      <w:pPr>
        <w:numPr>
          <w:ilvl w:val="0"/>
          <w:numId w:val="1"/>
        </w:numPr>
        <w:spacing w:after="165" w:line="249" w:lineRule="auto"/>
        <w:ind w:hanging="360"/>
      </w:pPr>
      <w:r>
        <w:rPr>
          <w:rFonts w:ascii="Arial" w:eastAsia="Arial" w:hAnsi="Arial" w:cs="Arial"/>
          <w:sz w:val="18"/>
        </w:rPr>
        <w:t xml:space="preserve">RECEIVE AND ACCEPT APOLOGIES FOR ABSENCE </w:t>
      </w:r>
    </w:p>
    <w:p w14:paraId="6EAEA4E4" w14:textId="77777777" w:rsidR="004A4EC1" w:rsidRDefault="00C47359">
      <w:pPr>
        <w:numPr>
          <w:ilvl w:val="0"/>
          <w:numId w:val="1"/>
        </w:numPr>
        <w:spacing w:after="164" w:line="249" w:lineRule="auto"/>
        <w:ind w:hanging="360"/>
      </w:pPr>
      <w:r>
        <w:rPr>
          <w:rFonts w:ascii="Arial" w:eastAsia="Arial" w:hAnsi="Arial" w:cs="Arial"/>
          <w:sz w:val="18"/>
        </w:rPr>
        <w:t xml:space="preserve">RECEIVE ANY DECLARATIONS OF INTEREST </w:t>
      </w:r>
    </w:p>
    <w:p w14:paraId="3CF8B584" w14:textId="77777777" w:rsidR="004A4EC1" w:rsidRDefault="00C47359">
      <w:pPr>
        <w:numPr>
          <w:ilvl w:val="0"/>
          <w:numId w:val="1"/>
        </w:numPr>
        <w:spacing w:after="163" w:line="249" w:lineRule="auto"/>
        <w:ind w:hanging="360"/>
      </w:pPr>
      <w:r>
        <w:rPr>
          <w:rFonts w:ascii="Arial" w:eastAsia="Arial" w:hAnsi="Arial" w:cs="Arial"/>
          <w:sz w:val="18"/>
        </w:rPr>
        <w:t xml:space="preserve">APPROVE MINUTES FROM LAST MEETING </w:t>
      </w:r>
    </w:p>
    <w:p w14:paraId="2C585801" w14:textId="77777777" w:rsidR="004A4EC1" w:rsidRDefault="00C47359">
      <w:pPr>
        <w:numPr>
          <w:ilvl w:val="0"/>
          <w:numId w:val="1"/>
        </w:numPr>
        <w:spacing w:after="163" w:line="249" w:lineRule="auto"/>
        <w:ind w:hanging="360"/>
      </w:pPr>
      <w:r>
        <w:rPr>
          <w:rFonts w:ascii="Arial" w:eastAsia="Arial" w:hAnsi="Arial" w:cs="Arial"/>
          <w:sz w:val="18"/>
        </w:rPr>
        <w:t xml:space="preserve">RECEIVE WARD COUNCILORS REPORT </w:t>
      </w:r>
    </w:p>
    <w:p w14:paraId="0D036D02" w14:textId="41178D1F" w:rsidR="004A4EC1" w:rsidRDefault="00C47359" w:rsidP="007A146C">
      <w:pPr>
        <w:numPr>
          <w:ilvl w:val="0"/>
          <w:numId w:val="1"/>
        </w:numPr>
        <w:spacing w:after="163" w:line="249" w:lineRule="auto"/>
        <w:ind w:hanging="360"/>
      </w:pPr>
      <w:r>
        <w:rPr>
          <w:rFonts w:ascii="Arial" w:eastAsia="Arial" w:hAnsi="Arial" w:cs="Arial"/>
          <w:sz w:val="18"/>
        </w:rPr>
        <w:t xml:space="preserve">RECEIVE PCSO REPORT </w:t>
      </w:r>
    </w:p>
    <w:p w14:paraId="5779A45E" w14:textId="77777777" w:rsidR="004A4EC1" w:rsidRDefault="00C47359">
      <w:pPr>
        <w:numPr>
          <w:ilvl w:val="0"/>
          <w:numId w:val="1"/>
        </w:numPr>
        <w:spacing w:after="147" w:line="249" w:lineRule="auto"/>
        <w:ind w:hanging="360"/>
      </w:pPr>
      <w:r>
        <w:rPr>
          <w:rFonts w:ascii="Arial" w:eastAsia="Arial" w:hAnsi="Arial" w:cs="Arial"/>
          <w:sz w:val="18"/>
        </w:rPr>
        <w:t xml:space="preserve">ACTIONS ARISING FROM THE MINUTES </w:t>
      </w:r>
    </w:p>
    <w:p w14:paraId="64734B6B" w14:textId="0A4B7EB5" w:rsidR="0073338F" w:rsidRDefault="003358E8">
      <w:pPr>
        <w:pStyle w:val="Heading1"/>
        <w:ind w:left="2134" w:right="5288" w:hanging="2125"/>
      </w:pPr>
      <w:r>
        <w:t>7</w:t>
      </w:r>
      <w:r w:rsidR="00C47359">
        <w:t>.</w:t>
      </w:r>
      <w:r w:rsidR="007A146C">
        <w:t xml:space="preserve">   </w:t>
      </w:r>
      <w:r w:rsidR="00C47359">
        <w:t xml:space="preserve"> PROJECT GROUP UPDATES </w:t>
      </w:r>
      <w:r w:rsidR="0073338F">
        <w:t>–</w:t>
      </w:r>
      <w:r w:rsidR="00C47359">
        <w:t xml:space="preserve"> </w:t>
      </w:r>
    </w:p>
    <w:p w14:paraId="194751BE" w14:textId="77777777" w:rsidR="008E5171" w:rsidRDefault="008E5171" w:rsidP="003358E8">
      <w:pPr>
        <w:pStyle w:val="Heading1"/>
        <w:ind w:left="2134" w:right="5288" w:firstLine="0"/>
      </w:pPr>
    </w:p>
    <w:p w14:paraId="6FEE96D0" w14:textId="2D7FC222" w:rsidR="003358E8" w:rsidRPr="003358E8" w:rsidRDefault="003358E8" w:rsidP="003358E8">
      <w:pPr>
        <w:pStyle w:val="Heading1"/>
        <w:ind w:left="2134" w:right="5288" w:firstLine="0"/>
      </w:pPr>
      <w:r>
        <w:t>7</w:t>
      </w:r>
      <w:r w:rsidR="00C47359">
        <w:t>.1 LANDSCAPING</w:t>
      </w:r>
    </w:p>
    <w:p w14:paraId="0B0CA701" w14:textId="77777777" w:rsidR="003358E8" w:rsidRDefault="003358E8" w:rsidP="003358E8">
      <w:pPr>
        <w:spacing w:after="131" w:line="249" w:lineRule="auto"/>
        <w:ind w:left="2159" w:hanging="10"/>
        <w:rPr>
          <w:rFonts w:ascii="Arial" w:eastAsia="Arial" w:hAnsi="Arial" w:cs="Arial"/>
          <w:sz w:val="18"/>
        </w:rPr>
      </w:pPr>
      <w:r>
        <w:rPr>
          <w:rFonts w:ascii="Arial" w:eastAsia="Arial" w:hAnsi="Arial" w:cs="Arial"/>
          <w:sz w:val="18"/>
        </w:rPr>
        <w:t>7</w:t>
      </w:r>
      <w:r w:rsidR="00C47359">
        <w:rPr>
          <w:rFonts w:ascii="Arial" w:eastAsia="Arial" w:hAnsi="Arial" w:cs="Arial"/>
          <w:sz w:val="18"/>
        </w:rPr>
        <w:t xml:space="preserve">.2 BIODIVERSITY </w:t>
      </w:r>
    </w:p>
    <w:p w14:paraId="507C9029" w14:textId="675D8D8F" w:rsidR="00F23179" w:rsidRDefault="003358E8" w:rsidP="003358E8">
      <w:pPr>
        <w:spacing w:after="131" w:line="249" w:lineRule="auto"/>
        <w:ind w:left="2159" w:hanging="10"/>
        <w:rPr>
          <w:rFonts w:ascii="Arial" w:eastAsia="Arial" w:hAnsi="Arial" w:cs="Arial"/>
          <w:sz w:val="18"/>
        </w:rPr>
      </w:pPr>
      <w:r>
        <w:rPr>
          <w:rFonts w:ascii="Arial" w:eastAsia="Arial" w:hAnsi="Arial" w:cs="Arial"/>
          <w:sz w:val="18"/>
        </w:rPr>
        <w:t>7</w:t>
      </w:r>
      <w:r w:rsidR="00C47359">
        <w:rPr>
          <w:rFonts w:ascii="Arial" w:eastAsia="Arial" w:hAnsi="Arial" w:cs="Arial"/>
          <w:sz w:val="18"/>
        </w:rPr>
        <w:t xml:space="preserve">.3 DRAINAGE </w:t>
      </w:r>
    </w:p>
    <w:p w14:paraId="47F03CB1" w14:textId="1754FEB5" w:rsidR="00F66BD5" w:rsidRDefault="003358E8" w:rsidP="00F23179">
      <w:pPr>
        <w:spacing w:after="131" w:line="249" w:lineRule="auto"/>
        <w:ind w:left="2159" w:hanging="10"/>
        <w:rPr>
          <w:rFonts w:ascii="Arial" w:eastAsia="Arial" w:hAnsi="Arial" w:cs="Arial"/>
          <w:sz w:val="18"/>
        </w:rPr>
      </w:pPr>
      <w:r>
        <w:rPr>
          <w:rFonts w:ascii="Arial" w:eastAsia="Arial" w:hAnsi="Arial" w:cs="Arial"/>
          <w:sz w:val="18"/>
        </w:rPr>
        <w:t>7</w:t>
      </w:r>
      <w:r w:rsidR="00C47359">
        <w:rPr>
          <w:rFonts w:ascii="Arial" w:eastAsia="Arial" w:hAnsi="Arial" w:cs="Arial"/>
          <w:sz w:val="18"/>
        </w:rPr>
        <w:t xml:space="preserve">.4 HIGHWAYS </w:t>
      </w:r>
    </w:p>
    <w:p w14:paraId="6F45B352" w14:textId="78625899" w:rsidR="00F66BD5" w:rsidRDefault="003358E8" w:rsidP="00F23179">
      <w:pPr>
        <w:spacing w:after="131" w:line="249" w:lineRule="auto"/>
        <w:ind w:left="2159" w:hanging="10"/>
        <w:rPr>
          <w:rFonts w:ascii="Arial" w:eastAsia="Arial" w:hAnsi="Arial" w:cs="Arial"/>
          <w:sz w:val="18"/>
        </w:rPr>
      </w:pPr>
      <w:r>
        <w:rPr>
          <w:rFonts w:ascii="Arial" w:eastAsia="Arial" w:hAnsi="Arial" w:cs="Arial"/>
          <w:sz w:val="18"/>
        </w:rPr>
        <w:t>7</w:t>
      </w:r>
      <w:r w:rsidR="00C47359">
        <w:rPr>
          <w:rFonts w:ascii="Arial" w:eastAsia="Arial" w:hAnsi="Arial" w:cs="Arial"/>
          <w:sz w:val="18"/>
        </w:rPr>
        <w:t xml:space="preserve">.5 S106 FUNDING </w:t>
      </w:r>
    </w:p>
    <w:p w14:paraId="4B30DC69" w14:textId="13A3ACA2" w:rsidR="004A4EC1" w:rsidRDefault="003358E8" w:rsidP="00F23179">
      <w:pPr>
        <w:spacing w:after="131" w:line="249" w:lineRule="auto"/>
        <w:ind w:left="2159" w:hanging="10"/>
        <w:rPr>
          <w:rFonts w:ascii="Arial" w:eastAsia="Arial" w:hAnsi="Arial" w:cs="Arial"/>
          <w:sz w:val="18"/>
        </w:rPr>
      </w:pPr>
      <w:r>
        <w:rPr>
          <w:rFonts w:ascii="Arial" w:eastAsia="Arial" w:hAnsi="Arial" w:cs="Arial"/>
          <w:sz w:val="18"/>
        </w:rPr>
        <w:t>7</w:t>
      </w:r>
      <w:r w:rsidR="00C47359">
        <w:rPr>
          <w:rFonts w:ascii="Arial" w:eastAsia="Arial" w:hAnsi="Arial" w:cs="Arial"/>
          <w:sz w:val="18"/>
        </w:rPr>
        <w:t xml:space="preserve">.6 NEIGHBOURHOOD PLAN </w:t>
      </w:r>
    </w:p>
    <w:p w14:paraId="3F137360" w14:textId="0B41B942" w:rsidR="00A901C9" w:rsidRDefault="003358E8" w:rsidP="00F23179">
      <w:pPr>
        <w:spacing w:after="131" w:line="249" w:lineRule="auto"/>
        <w:ind w:left="2159" w:hanging="10"/>
        <w:rPr>
          <w:rFonts w:ascii="Arial" w:eastAsia="Arial" w:hAnsi="Arial" w:cs="Arial"/>
          <w:sz w:val="18"/>
        </w:rPr>
      </w:pPr>
      <w:r>
        <w:rPr>
          <w:rFonts w:ascii="Arial" w:eastAsia="Arial" w:hAnsi="Arial" w:cs="Arial"/>
          <w:sz w:val="18"/>
        </w:rPr>
        <w:t>7</w:t>
      </w:r>
      <w:r w:rsidR="00A901C9">
        <w:rPr>
          <w:rFonts w:ascii="Arial" w:eastAsia="Arial" w:hAnsi="Arial" w:cs="Arial"/>
          <w:sz w:val="18"/>
        </w:rPr>
        <w:t>.7 SHERINGTON FEAST</w:t>
      </w:r>
    </w:p>
    <w:p w14:paraId="2C8487FB" w14:textId="31567F85" w:rsidR="004A4EC1" w:rsidRDefault="003358E8">
      <w:pPr>
        <w:pStyle w:val="Heading1"/>
        <w:tabs>
          <w:tab w:val="center" w:pos="830"/>
          <w:tab w:val="center" w:pos="2161"/>
        </w:tabs>
        <w:ind w:left="0" w:firstLine="0"/>
      </w:pPr>
      <w:r>
        <w:t>8</w:t>
      </w:r>
      <w:r w:rsidR="00C47359">
        <w:t xml:space="preserve">. </w:t>
      </w:r>
      <w:r w:rsidR="00C47359">
        <w:tab/>
        <w:t xml:space="preserve">FINANCE - </w:t>
      </w:r>
      <w:r w:rsidR="00C47359">
        <w:tab/>
        <w:t xml:space="preserve"> </w:t>
      </w:r>
    </w:p>
    <w:p w14:paraId="136F5994" w14:textId="2A33536A" w:rsidR="00F66BD5" w:rsidRDefault="003358E8" w:rsidP="00F66BD5">
      <w:pPr>
        <w:spacing w:after="10" w:line="249" w:lineRule="auto"/>
        <w:ind w:left="1440" w:firstLine="720"/>
        <w:rPr>
          <w:rFonts w:ascii="Arial" w:eastAsia="Arial" w:hAnsi="Arial" w:cs="Arial"/>
          <w:sz w:val="18"/>
        </w:rPr>
      </w:pPr>
      <w:r>
        <w:rPr>
          <w:rFonts w:ascii="Arial" w:eastAsia="Arial" w:hAnsi="Arial" w:cs="Arial"/>
          <w:sz w:val="18"/>
        </w:rPr>
        <w:t>8</w:t>
      </w:r>
      <w:r w:rsidR="00C47359">
        <w:rPr>
          <w:rFonts w:ascii="Arial" w:eastAsia="Arial" w:hAnsi="Arial" w:cs="Arial"/>
          <w:sz w:val="18"/>
        </w:rPr>
        <w:t xml:space="preserve">.1 REVIEW MONTHLY BALANCES </w:t>
      </w:r>
    </w:p>
    <w:p w14:paraId="7ADABEFC" w14:textId="08FD99A0" w:rsidR="004A4EC1" w:rsidRPr="00396892" w:rsidRDefault="00C47359" w:rsidP="003358E8">
      <w:pPr>
        <w:pStyle w:val="ListParagraph"/>
        <w:numPr>
          <w:ilvl w:val="1"/>
          <w:numId w:val="5"/>
        </w:numPr>
        <w:spacing w:after="10" w:line="249" w:lineRule="auto"/>
      </w:pPr>
      <w:r w:rsidRPr="003358E8">
        <w:rPr>
          <w:rFonts w:ascii="Arial" w:eastAsia="Arial" w:hAnsi="Arial" w:cs="Arial"/>
          <w:sz w:val="18"/>
        </w:rPr>
        <w:t xml:space="preserve">APPROVE INVOICES FOR PAYMENT </w:t>
      </w:r>
    </w:p>
    <w:p w14:paraId="2CC36AEA" w14:textId="3783C766" w:rsidR="00396892" w:rsidRPr="00157D47" w:rsidRDefault="00157D47" w:rsidP="003358E8">
      <w:pPr>
        <w:pStyle w:val="ListParagraph"/>
        <w:numPr>
          <w:ilvl w:val="1"/>
          <w:numId w:val="5"/>
        </w:numPr>
        <w:spacing w:after="10" w:line="249" w:lineRule="auto"/>
      </w:pPr>
      <w:r>
        <w:rPr>
          <w:rFonts w:ascii="Arial" w:eastAsia="Arial" w:hAnsi="Arial" w:cs="Arial"/>
          <w:sz w:val="18"/>
        </w:rPr>
        <w:t>AGAR</w:t>
      </w:r>
    </w:p>
    <w:p w14:paraId="10533129" w14:textId="77777777" w:rsidR="003358E8" w:rsidRPr="003358E8" w:rsidRDefault="003358E8" w:rsidP="00A3030F">
      <w:pPr>
        <w:spacing w:after="144" w:line="249" w:lineRule="auto"/>
      </w:pPr>
    </w:p>
    <w:p w14:paraId="34DDB5D2" w14:textId="3522FB0E" w:rsidR="004A4EC1" w:rsidRDefault="003358E8" w:rsidP="003358E8">
      <w:pPr>
        <w:spacing w:after="144" w:line="249" w:lineRule="auto"/>
      </w:pPr>
      <w:r>
        <w:rPr>
          <w:rFonts w:ascii="Arial" w:eastAsia="Arial" w:hAnsi="Arial" w:cs="Arial"/>
          <w:sz w:val="18"/>
        </w:rPr>
        <w:t xml:space="preserve">9.    </w:t>
      </w:r>
      <w:r w:rsidR="00C47359" w:rsidRPr="003358E8">
        <w:rPr>
          <w:rFonts w:ascii="Arial" w:eastAsia="Arial" w:hAnsi="Arial" w:cs="Arial"/>
          <w:sz w:val="18"/>
        </w:rPr>
        <w:t xml:space="preserve">RECEIVE CLERKS REPORT </w:t>
      </w:r>
    </w:p>
    <w:p w14:paraId="3894FEE6" w14:textId="798A632A" w:rsidR="004A4EC1" w:rsidRPr="00A901C9" w:rsidRDefault="003358E8" w:rsidP="003358E8">
      <w:pPr>
        <w:spacing w:after="142" w:line="249" w:lineRule="auto"/>
      </w:pPr>
      <w:r>
        <w:rPr>
          <w:rFonts w:ascii="Arial" w:eastAsia="Arial" w:hAnsi="Arial" w:cs="Arial"/>
          <w:sz w:val="18"/>
        </w:rPr>
        <w:t xml:space="preserve">10.  </w:t>
      </w:r>
      <w:r w:rsidR="00C47359" w:rsidRPr="003358E8">
        <w:rPr>
          <w:rFonts w:ascii="Arial" w:eastAsia="Arial" w:hAnsi="Arial" w:cs="Arial"/>
          <w:sz w:val="18"/>
        </w:rPr>
        <w:t xml:space="preserve">NEW STANDING ORDERS  </w:t>
      </w:r>
    </w:p>
    <w:p w14:paraId="3EAF376E" w14:textId="68C103D3" w:rsidR="00A901C9" w:rsidRDefault="003358E8" w:rsidP="003358E8">
      <w:pPr>
        <w:spacing w:after="142" w:line="249" w:lineRule="auto"/>
        <w:rPr>
          <w:rFonts w:ascii="Arial" w:eastAsia="Arial" w:hAnsi="Arial" w:cs="Arial"/>
          <w:sz w:val="18"/>
        </w:rPr>
      </w:pPr>
      <w:r>
        <w:rPr>
          <w:rFonts w:ascii="Arial" w:eastAsia="Arial" w:hAnsi="Arial" w:cs="Arial"/>
          <w:sz w:val="18"/>
        </w:rPr>
        <w:t xml:space="preserve">11.   </w:t>
      </w:r>
      <w:r w:rsidR="00A901C9" w:rsidRPr="003358E8">
        <w:rPr>
          <w:rFonts w:ascii="Arial" w:eastAsia="Arial" w:hAnsi="Arial" w:cs="Arial"/>
          <w:sz w:val="18"/>
        </w:rPr>
        <w:t xml:space="preserve">PLANNING APPLICATIONS </w:t>
      </w:r>
    </w:p>
    <w:p w14:paraId="689506B5" w14:textId="77777777" w:rsidR="00C5573E" w:rsidRDefault="00C5573E" w:rsidP="003358E8">
      <w:pPr>
        <w:spacing w:after="142" w:line="249" w:lineRule="auto"/>
        <w:rPr>
          <w:rFonts w:ascii="Arial" w:eastAsia="Arial" w:hAnsi="Arial" w:cs="Arial"/>
          <w:sz w:val="18"/>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840"/>
        <w:gridCol w:w="7225"/>
      </w:tblGrid>
      <w:tr w:rsidR="00C5573E" w:rsidRPr="00C5573E" w14:paraId="52613A17" w14:textId="77777777">
        <w:trPr>
          <w:tblCellSpacing w:w="15" w:type="dxa"/>
        </w:trPr>
        <w:tc>
          <w:tcPr>
            <w:tcW w:w="1000" w:type="pct"/>
            <w:shd w:val="clear" w:color="auto" w:fill="FFFFFF"/>
            <w:vAlign w:val="center"/>
            <w:hideMark/>
          </w:tcPr>
          <w:p w14:paraId="5D7A5F7F" w14:textId="77777777" w:rsidR="00C5573E" w:rsidRPr="00C5573E" w:rsidRDefault="00C5573E" w:rsidP="00C5573E">
            <w:pPr>
              <w:spacing w:after="142" w:line="249" w:lineRule="auto"/>
              <w:rPr>
                <w:sz w:val="20"/>
                <w:szCs w:val="20"/>
              </w:rPr>
            </w:pPr>
            <w:r w:rsidRPr="00C5573E">
              <w:rPr>
                <w:b/>
                <w:bCs/>
                <w:sz w:val="20"/>
                <w:szCs w:val="20"/>
              </w:rPr>
              <w:t>Application Ref:</w:t>
            </w:r>
          </w:p>
        </w:tc>
        <w:tc>
          <w:tcPr>
            <w:tcW w:w="4000" w:type="pct"/>
            <w:shd w:val="clear" w:color="auto" w:fill="FFFFFF"/>
            <w:vAlign w:val="center"/>
            <w:hideMark/>
          </w:tcPr>
          <w:p w14:paraId="3AAE78E8" w14:textId="77777777" w:rsidR="00C5573E" w:rsidRPr="00C5573E" w:rsidRDefault="00C5573E" w:rsidP="00C5573E">
            <w:pPr>
              <w:spacing w:after="142" w:line="249" w:lineRule="auto"/>
              <w:rPr>
                <w:sz w:val="20"/>
                <w:szCs w:val="20"/>
              </w:rPr>
            </w:pPr>
            <w:r w:rsidRPr="00C5573E">
              <w:rPr>
                <w:sz w:val="20"/>
                <w:szCs w:val="20"/>
              </w:rPr>
              <w:t>PLN/2026/0854</w:t>
            </w:r>
          </w:p>
        </w:tc>
      </w:tr>
      <w:tr w:rsidR="00C5573E" w:rsidRPr="00C5573E" w14:paraId="22B51D1B" w14:textId="77777777">
        <w:trPr>
          <w:tblCellSpacing w:w="15" w:type="dxa"/>
        </w:trPr>
        <w:tc>
          <w:tcPr>
            <w:tcW w:w="1000" w:type="pct"/>
            <w:shd w:val="clear" w:color="auto" w:fill="FFFFFF"/>
            <w:vAlign w:val="center"/>
            <w:hideMark/>
          </w:tcPr>
          <w:p w14:paraId="76FE6E14" w14:textId="77777777" w:rsidR="00C5573E" w:rsidRPr="00C5573E" w:rsidRDefault="00C5573E" w:rsidP="00C5573E">
            <w:pPr>
              <w:spacing w:after="142" w:line="249" w:lineRule="auto"/>
              <w:rPr>
                <w:sz w:val="20"/>
                <w:szCs w:val="20"/>
              </w:rPr>
            </w:pPr>
            <w:r w:rsidRPr="00C5573E">
              <w:rPr>
                <w:b/>
                <w:bCs/>
                <w:sz w:val="20"/>
                <w:szCs w:val="20"/>
              </w:rPr>
              <w:t>Proposal:</w:t>
            </w:r>
          </w:p>
        </w:tc>
        <w:tc>
          <w:tcPr>
            <w:tcW w:w="4000" w:type="pct"/>
            <w:shd w:val="clear" w:color="auto" w:fill="FFFFFF"/>
            <w:vAlign w:val="center"/>
            <w:hideMark/>
          </w:tcPr>
          <w:p w14:paraId="19D1DA6C" w14:textId="77777777" w:rsidR="00C5573E" w:rsidRPr="00C5573E" w:rsidRDefault="00C5573E" w:rsidP="00C5573E">
            <w:pPr>
              <w:spacing w:after="142" w:line="249" w:lineRule="auto"/>
              <w:rPr>
                <w:sz w:val="20"/>
                <w:szCs w:val="20"/>
              </w:rPr>
            </w:pPr>
            <w:r w:rsidRPr="00C5573E">
              <w:rPr>
                <w:sz w:val="20"/>
                <w:szCs w:val="20"/>
              </w:rPr>
              <w:t>Installation of tennis court and fencing on site of existing fenced sand menage </w:t>
            </w:r>
            <w:r w:rsidRPr="00C5573E">
              <w:rPr>
                <w:b/>
                <w:bCs/>
                <w:sz w:val="20"/>
                <w:szCs w:val="20"/>
              </w:rPr>
              <w:t>at </w:t>
            </w:r>
            <w:r w:rsidRPr="00C5573E">
              <w:rPr>
                <w:sz w:val="20"/>
                <w:szCs w:val="20"/>
              </w:rPr>
              <w:t>1 HIGH STREET, SHERINGTON, NEWPORT PAGNELL, MK16 9NA</w:t>
            </w:r>
          </w:p>
        </w:tc>
      </w:tr>
      <w:tr w:rsidR="00C5573E" w:rsidRPr="00C5573E" w14:paraId="0749E9DE" w14:textId="77777777">
        <w:trPr>
          <w:tblCellSpacing w:w="15" w:type="dxa"/>
        </w:trPr>
        <w:tc>
          <w:tcPr>
            <w:tcW w:w="1000" w:type="pct"/>
            <w:shd w:val="clear" w:color="auto" w:fill="FFFFFF"/>
            <w:vAlign w:val="center"/>
            <w:hideMark/>
          </w:tcPr>
          <w:p w14:paraId="192A4D4F" w14:textId="77777777" w:rsidR="00C5573E" w:rsidRPr="00C5573E" w:rsidRDefault="00C5573E" w:rsidP="00C5573E">
            <w:pPr>
              <w:spacing w:after="142" w:line="249" w:lineRule="auto"/>
              <w:rPr>
                <w:sz w:val="20"/>
                <w:szCs w:val="20"/>
              </w:rPr>
            </w:pPr>
            <w:r w:rsidRPr="00C5573E">
              <w:rPr>
                <w:b/>
                <w:bCs/>
                <w:sz w:val="20"/>
                <w:szCs w:val="20"/>
              </w:rPr>
              <w:t>Make any comments by:</w:t>
            </w:r>
          </w:p>
        </w:tc>
        <w:tc>
          <w:tcPr>
            <w:tcW w:w="4000" w:type="pct"/>
            <w:shd w:val="clear" w:color="auto" w:fill="FFFFFF"/>
            <w:vAlign w:val="center"/>
            <w:hideMark/>
          </w:tcPr>
          <w:p w14:paraId="06E48188" w14:textId="77777777" w:rsidR="00C5573E" w:rsidRPr="00C5573E" w:rsidRDefault="00C5573E" w:rsidP="00C5573E">
            <w:pPr>
              <w:spacing w:after="142" w:line="249" w:lineRule="auto"/>
              <w:rPr>
                <w:sz w:val="20"/>
                <w:szCs w:val="20"/>
              </w:rPr>
            </w:pPr>
            <w:r w:rsidRPr="00C5573E">
              <w:rPr>
                <w:sz w:val="20"/>
                <w:szCs w:val="20"/>
              </w:rPr>
              <w:t>25/06/2026</w:t>
            </w:r>
          </w:p>
        </w:tc>
      </w:tr>
    </w:tbl>
    <w:p w14:paraId="097565B0" w14:textId="77777777" w:rsidR="00C5573E" w:rsidRPr="00C5573E" w:rsidRDefault="00C5573E" w:rsidP="003358E8">
      <w:pPr>
        <w:spacing w:after="142" w:line="249" w:lineRule="auto"/>
        <w:rPr>
          <w:sz w:val="20"/>
          <w:szCs w:val="20"/>
        </w:rPr>
      </w:pPr>
    </w:p>
    <w:p w14:paraId="32A7461A" w14:textId="77777777" w:rsidR="00C5573E" w:rsidRPr="00C5573E" w:rsidRDefault="00C5573E" w:rsidP="003358E8">
      <w:pPr>
        <w:spacing w:after="142" w:line="249" w:lineRule="auto"/>
        <w:rPr>
          <w:sz w:val="20"/>
          <w:szCs w:val="20"/>
        </w:rPr>
      </w:pPr>
    </w:p>
    <w:p w14:paraId="66B1278C" w14:textId="77777777" w:rsidR="00C5573E" w:rsidRPr="00C5573E" w:rsidRDefault="00C5573E" w:rsidP="003358E8">
      <w:pPr>
        <w:spacing w:after="142" w:line="249" w:lineRule="auto"/>
        <w:rPr>
          <w:sz w:val="20"/>
          <w:szCs w:val="20"/>
        </w:rPr>
      </w:pPr>
    </w:p>
    <w:p w14:paraId="0497B07B" w14:textId="77777777" w:rsidR="00C5573E" w:rsidRPr="00C5573E" w:rsidRDefault="00C5573E" w:rsidP="003358E8">
      <w:pPr>
        <w:spacing w:after="142" w:line="249" w:lineRule="auto"/>
        <w:rPr>
          <w:sz w:val="20"/>
          <w:szCs w:val="20"/>
        </w:rPr>
      </w:pPr>
    </w:p>
    <w:p w14:paraId="7D26D8AD" w14:textId="77777777" w:rsidR="00C5573E" w:rsidRPr="00C5573E" w:rsidRDefault="00C5573E" w:rsidP="003358E8">
      <w:pPr>
        <w:spacing w:after="142" w:line="249" w:lineRule="auto"/>
        <w:rPr>
          <w:sz w:val="20"/>
          <w:szCs w:val="20"/>
        </w:rPr>
      </w:pPr>
    </w:p>
    <w:p w14:paraId="5519BAEB" w14:textId="77777777" w:rsidR="00C5573E" w:rsidRPr="00C5573E" w:rsidRDefault="00C5573E" w:rsidP="003358E8">
      <w:pPr>
        <w:spacing w:after="142" w:line="249" w:lineRule="auto"/>
        <w:rPr>
          <w:sz w:val="20"/>
          <w:szCs w:val="20"/>
        </w:rPr>
      </w:pPr>
    </w:p>
    <w:p w14:paraId="35DDA609" w14:textId="77777777" w:rsidR="00C5573E" w:rsidRPr="00C5573E" w:rsidRDefault="00C5573E" w:rsidP="003358E8">
      <w:pPr>
        <w:spacing w:after="142" w:line="249" w:lineRule="auto"/>
        <w:rPr>
          <w:sz w:val="20"/>
          <w:szCs w:val="20"/>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840"/>
        <w:gridCol w:w="7225"/>
      </w:tblGrid>
      <w:tr w:rsidR="00C5573E" w:rsidRPr="00C5573E" w14:paraId="7269A222" w14:textId="77777777">
        <w:trPr>
          <w:tblCellSpacing w:w="15" w:type="dxa"/>
        </w:trPr>
        <w:tc>
          <w:tcPr>
            <w:tcW w:w="1000" w:type="pct"/>
            <w:shd w:val="clear" w:color="auto" w:fill="FFFFFF"/>
            <w:vAlign w:val="center"/>
            <w:hideMark/>
          </w:tcPr>
          <w:p w14:paraId="0DB1E3B2" w14:textId="77777777" w:rsidR="00A3030F" w:rsidRDefault="00A3030F" w:rsidP="00C5573E">
            <w:pPr>
              <w:spacing w:after="142" w:line="249" w:lineRule="auto"/>
              <w:rPr>
                <w:b/>
                <w:bCs/>
                <w:sz w:val="20"/>
                <w:szCs w:val="20"/>
              </w:rPr>
            </w:pPr>
          </w:p>
          <w:p w14:paraId="3C507F72" w14:textId="2556CAE1" w:rsidR="00C5573E" w:rsidRPr="00C5573E" w:rsidRDefault="00C5573E" w:rsidP="00C5573E">
            <w:pPr>
              <w:spacing w:after="142" w:line="249" w:lineRule="auto"/>
              <w:rPr>
                <w:sz w:val="20"/>
                <w:szCs w:val="20"/>
              </w:rPr>
            </w:pPr>
            <w:r w:rsidRPr="00C5573E">
              <w:rPr>
                <w:b/>
                <w:bCs/>
                <w:sz w:val="20"/>
                <w:szCs w:val="20"/>
              </w:rPr>
              <w:t>Application Ref:</w:t>
            </w:r>
          </w:p>
        </w:tc>
        <w:tc>
          <w:tcPr>
            <w:tcW w:w="4000" w:type="pct"/>
            <w:shd w:val="clear" w:color="auto" w:fill="FFFFFF"/>
            <w:vAlign w:val="center"/>
            <w:hideMark/>
          </w:tcPr>
          <w:p w14:paraId="77361FAA" w14:textId="77777777" w:rsidR="00C5573E" w:rsidRPr="00C5573E" w:rsidRDefault="00C5573E" w:rsidP="00C5573E">
            <w:pPr>
              <w:spacing w:after="142" w:line="249" w:lineRule="auto"/>
              <w:rPr>
                <w:sz w:val="20"/>
                <w:szCs w:val="20"/>
              </w:rPr>
            </w:pPr>
            <w:r w:rsidRPr="00C5573E">
              <w:rPr>
                <w:sz w:val="20"/>
                <w:szCs w:val="20"/>
              </w:rPr>
              <w:t>PLN/2026/0857</w:t>
            </w:r>
          </w:p>
        </w:tc>
      </w:tr>
      <w:tr w:rsidR="00C5573E" w:rsidRPr="00C5573E" w14:paraId="46313D93" w14:textId="77777777">
        <w:trPr>
          <w:tblCellSpacing w:w="15" w:type="dxa"/>
        </w:trPr>
        <w:tc>
          <w:tcPr>
            <w:tcW w:w="1000" w:type="pct"/>
            <w:shd w:val="clear" w:color="auto" w:fill="FFFFFF"/>
            <w:vAlign w:val="center"/>
            <w:hideMark/>
          </w:tcPr>
          <w:p w14:paraId="597DE969" w14:textId="77777777" w:rsidR="00C5573E" w:rsidRPr="00C5573E" w:rsidRDefault="00C5573E" w:rsidP="00C5573E">
            <w:pPr>
              <w:spacing w:after="142" w:line="249" w:lineRule="auto"/>
              <w:rPr>
                <w:sz w:val="20"/>
                <w:szCs w:val="20"/>
              </w:rPr>
            </w:pPr>
            <w:r w:rsidRPr="00C5573E">
              <w:rPr>
                <w:b/>
                <w:bCs/>
                <w:sz w:val="20"/>
                <w:szCs w:val="20"/>
              </w:rPr>
              <w:t>Proposal:</w:t>
            </w:r>
          </w:p>
        </w:tc>
        <w:tc>
          <w:tcPr>
            <w:tcW w:w="4000" w:type="pct"/>
            <w:shd w:val="clear" w:color="auto" w:fill="FFFFFF"/>
            <w:vAlign w:val="center"/>
            <w:hideMark/>
          </w:tcPr>
          <w:p w14:paraId="4E70531C" w14:textId="77777777" w:rsidR="00C5573E" w:rsidRPr="00C5573E" w:rsidRDefault="00C5573E" w:rsidP="00C5573E">
            <w:pPr>
              <w:spacing w:after="142" w:line="249" w:lineRule="auto"/>
              <w:rPr>
                <w:sz w:val="20"/>
                <w:szCs w:val="20"/>
              </w:rPr>
            </w:pPr>
            <w:r w:rsidRPr="00C5573E">
              <w:rPr>
                <w:sz w:val="20"/>
                <w:szCs w:val="20"/>
              </w:rPr>
              <w:t>Variation of condition 1 (Approved plans) seeking amendments to the approved house type at Plot 6, including revisions to the external appearance (fenestration and materials), roof design alterations, and associated internal layout changes (relating to permission ref. 18/02223/REM for Reserved matters application for approval of layout; scale; appearance; access and landscaping attached to outline planning permission 16/02614/OUT) </w:t>
            </w:r>
            <w:r w:rsidRPr="00C5573E">
              <w:rPr>
                <w:b/>
                <w:bCs/>
                <w:sz w:val="20"/>
                <w:szCs w:val="20"/>
              </w:rPr>
              <w:t>at </w:t>
            </w:r>
            <w:r w:rsidRPr="00C5573E">
              <w:rPr>
                <w:sz w:val="20"/>
                <w:szCs w:val="20"/>
              </w:rPr>
              <w:t>6 SMITHS YARD, WATER LANE, SHERINGTON, NEWPORT PAGNELL, MK16 9NP</w:t>
            </w:r>
          </w:p>
        </w:tc>
      </w:tr>
      <w:tr w:rsidR="00C5573E" w:rsidRPr="00C5573E" w14:paraId="257EBF40" w14:textId="77777777">
        <w:trPr>
          <w:tblCellSpacing w:w="15" w:type="dxa"/>
        </w:trPr>
        <w:tc>
          <w:tcPr>
            <w:tcW w:w="1000" w:type="pct"/>
            <w:shd w:val="clear" w:color="auto" w:fill="FFFFFF"/>
            <w:vAlign w:val="center"/>
            <w:hideMark/>
          </w:tcPr>
          <w:p w14:paraId="6A141986" w14:textId="77777777" w:rsidR="00C5573E" w:rsidRPr="00C5573E" w:rsidRDefault="00C5573E" w:rsidP="00C5573E">
            <w:pPr>
              <w:spacing w:after="142" w:line="249" w:lineRule="auto"/>
              <w:rPr>
                <w:sz w:val="20"/>
                <w:szCs w:val="20"/>
              </w:rPr>
            </w:pPr>
            <w:r w:rsidRPr="00C5573E">
              <w:rPr>
                <w:b/>
                <w:bCs/>
                <w:sz w:val="20"/>
                <w:szCs w:val="20"/>
              </w:rPr>
              <w:t>Make any comments by:</w:t>
            </w:r>
          </w:p>
        </w:tc>
        <w:tc>
          <w:tcPr>
            <w:tcW w:w="4000" w:type="pct"/>
            <w:shd w:val="clear" w:color="auto" w:fill="FFFFFF"/>
            <w:vAlign w:val="center"/>
            <w:hideMark/>
          </w:tcPr>
          <w:p w14:paraId="202423D1" w14:textId="77777777" w:rsidR="00C5573E" w:rsidRPr="00C5573E" w:rsidRDefault="00C5573E" w:rsidP="00C5573E">
            <w:pPr>
              <w:spacing w:after="142" w:line="249" w:lineRule="auto"/>
              <w:rPr>
                <w:sz w:val="20"/>
                <w:szCs w:val="20"/>
              </w:rPr>
            </w:pPr>
            <w:r w:rsidRPr="00C5573E">
              <w:rPr>
                <w:sz w:val="20"/>
                <w:szCs w:val="20"/>
              </w:rPr>
              <w:t>26/06/2026</w:t>
            </w:r>
          </w:p>
        </w:tc>
      </w:tr>
    </w:tbl>
    <w:p w14:paraId="4DCA280D" w14:textId="77777777" w:rsidR="003358E8" w:rsidRDefault="003358E8" w:rsidP="003358E8">
      <w:pPr>
        <w:spacing w:after="142" w:line="249" w:lineRule="auto"/>
        <w:rPr>
          <w:szCs w:val="18"/>
        </w:rPr>
      </w:pPr>
    </w:p>
    <w:p w14:paraId="19C74314" w14:textId="5B346E04" w:rsidR="003358E8" w:rsidRPr="003358E8" w:rsidRDefault="00A901C9" w:rsidP="003358E8">
      <w:pPr>
        <w:pStyle w:val="ListParagraph"/>
        <w:numPr>
          <w:ilvl w:val="0"/>
          <w:numId w:val="12"/>
        </w:numPr>
        <w:spacing w:after="142" w:line="249" w:lineRule="auto"/>
      </w:pPr>
      <w:r w:rsidRPr="003358E8">
        <w:rPr>
          <w:rFonts w:ascii="Arial" w:eastAsia="Arial" w:hAnsi="Arial" w:cs="Arial"/>
          <w:sz w:val="18"/>
          <w:szCs w:val="18"/>
        </w:rPr>
        <w:t xml:space="preserve">CONSIDER CORRESPONDENCE AND NEW CONSULTATIONS  </w:t>
      </w:r>
    </w:p>
    <w:p w14:paraId="54B1AE48" w14:textId="77777777" w:rsidR="003358E8" w:rsidRDefault="003358E8" w:rsidP="003358E8">
      <w:pPr>
        <w:pStyle w:val="ListParagraph"/>
        <w:spacing w:after="142" w:line="249" w:lineRule="auto"/>
        <w:ind w:left="785"/>
      </w:pPr>
    </w:p>
    <w:p w14:paraId="6D8FE3C5" w14:textId="6EF195C7" w:rsidR="00A901C9" w:rsidRPr="00A901C9" w:rsidRDefault="00A901C9" w:rsidP="003358E8">
      <w:pPr>
        <w:pStyle w:val="ListParagraph"/>
        <w:numPr>
          <w:ilvl w:val="0"/>
          <w:numId w:val="12"/>
        </w:numPr>
        <w:spacing w:after="142" w:line="249" w:lineRule="auto"/>
      </w:pPr>
      <w:r w:rsidRPr="003358E8">
        <w:rPr>
          <w:rFonts w:ascii="Arial" w:eastAsia="Arial" w:hAnsi="Arial" w:cs="Arial"/>
          <w:sz w:val="18"/>
          <w:szCs w:val="18"/>
        </w:rPr>
        <w:t xml:space="preserve">EXTERNAL MEETINGS </w:t>
      </w:r>
    </w:p>
    <w:p w14:paraId="35557CA0" w14:textId="77777777" w:rsidR="003358E8" w:rsidRDefault="00A901C9" w:rsidP="003358E8">
      <w:pPr>
        <w:numPr>
          <w:ilvl w:val="0"/>
          <w:numId w:val="12"/>
        </w:numPr>
        <w:spacing w:after="142" w:line="249" w:lineRule="auto"/>
        <w:ind w:hanging="358"/>
      </w:pPr>
      <w:r w:rsidRPr="001528E2">
        <w:rPr>
          <w:rFonts w:ascii="Arial" w:eastAsia="Arial" w:hAnsi="Arial" w:cs="Arial"/>
          <w:sz w:val="18"/>
          <w:szCs w:val="18"/>
        </w:rPr>
        <w:t>COUNCILLORS ITEM</w:t>
      </w:r>
      <w:r>
        <w:rPr>
          <w:rFonts w:ascii="Arial" w:eastAsia="Arial" w:hAnsi="Arial" w:cs="Arial"/>
          <w:sz w:val="18"/>
          <w:szCs w:val="18"/>
        </w:rPr>
        <w:t>S</w:t>
      </w:r>
      <w:r w:rsidR="00215B6A">
        <w:rPr>
          <w:rFonts w:ascii="Arial" w:eastAsia="Arial" w:hAnsi="Arial" w:cs="Arial"/>
          <w:sz w:val="18"/>
          <w:szCs w:val="18"/>
        </w:rPr>
        <w:t xml:space="preserve"> </w:t>
      </w:r>
    </w:p>
    <w:p w14:paraId="5A1F5066" w14:textId="77777777" w:rsidR="00A3030F" w:rsidRPr="00A3030F" w:rsidRDefault="00C47359" w:rsidP="00A3030F">
      <w:pPr>
        <w:numPr>
          <w:ilvl w:val="0"/>
          <w:numId w:val="12"/>
        </w:numPr>
        <w:spacing w:after="142" w:line="249" w:lineRule="auto"/>
        <w:ind w:hanging="358"/>
      </w:pPr>
      <w:r w:rsidRPr="003358E8">
        <w:rPr>
          <w:rFonts w:ascii="Arial" w:eastAsia="Arial" w:hAnsi="Arial" w:cs="Arial"/>
          <w:sz w:val="18"/>
          <w:szCs w:val="18"/>
        </w:rPr>
        <w:t xml:space="preserve">RECEIVE PUBLIC COMMENT </w:t>
      </w:r>
    </w:p>
    <w:p w14:paraId="6CDA1349" w14:textId="15D65248" w:rsidR="00A901C9" w:rsidRPr="00A3030F" w:rsidRDefault="00C47359" w:rsidP="00A3030F">
      <w:pPr>
        <w:numPr>
          <w:ilvl w:val="0"/>
          <w:numId w:val="12"/>
        </w:numPr>
        <w:spacing w:after="142" w:line="249" w:lineRule="auto"/>
        <w:ind w:hanging="358"/>
      </w:pPr>
      <w:r w:rsidRPr="00A3030F">
        <w:rPr>
          <w:szCs w:val="18"/>
        </w:rPr>
        <w:t xml:space="preserve">DATE OF NEXT MEETING – </w:t>
      </w:r>
      <w:r w:rsidR="00A3030F" w:rsidRPr="00A3030F">
        <w:rPr>
          <w:szCs w:val="18"/>
        </w:rPr>
        <w:t>14</w:t>
      </w:r>
      <w:r w:rsidR="00A3030F" w:rsidRPr="00A3030F">
        <w:rPr>
          <w:szCs w:val="18"/>
          <w:vertAlign w:val="superscript"/>
        </w:rPr>
        <w:t>th</w:t>
      </w:r>
      <w:r w:rsidR="00A3030F" w:rsidRPr="00A3030F">
        <w:rPr>
          <w:szCs w:val="18"/>
        </w:rPr>
        <w:t xml:space="preserve"> July</w:t>
      </w:r>
      <w:r w:rsidR="0073338F" w:rsidRPr="00A3030F">
        <w:rPr>
          <w:szCs w:val="18"/>
        </w:rPr>
        <w:t xml:space="preserve"> 7:30pm</w:t>
      </w:r>
    </w:p>
    <w:p w14:paraId="4BC743A0" w14:textId="77777777" w:rsidR="003358E8" w:rsidRDefault="003358E8" w:rsidP="00A901C9">
      <w:pPr>
        <w:pStyle w:val="Heading1"/>
        <w:spacing w:after="198"/>
        <w:ind w:left="0" w:firstLine="0"/>
        <w:rPr>
          <w:szCs w:val="18"/>
        </w:rPr>
      </w:pPr>
    </w:p>
    <w:p w14:paraId="0A7E23F6" w14:textId="77777777" w:rsidR="003358E8" w:rsidRDefault="003358E8" w:rsidP="00A901C9">
      <w:pPr>
        <w:pStyle w:val="Heading1"/>
        <w:spacing w:after="198"/>
        <w:ind w:left="0" w:firstLine="0"/>
        <w:rPr>
          <w:szCs w:val="18"/>
        </w:rPr>
      </w:pPr>
    </w:p>
    <w:p w14:paraId="520A3428" w14:textId="77777777" w:rsidR="003358E8" w:rsidRDefault="003358E8" w:rsidP="00A901C9">
      <w:pPr>
        <w:pStyle w:val="Heading1"/>
        <w:spacing w:after="198"/>
        <w:ind w:left="0" w:firstLine="0"/>
        <w:rPr>
          <w:szCs w:val="18"/>
        </w:rPr>
      </w:pPr>
    </w:p>
    <w:p w14:paraId="7C7E4DC4" w14:textId="77777777" w:rsidR="003358E8" w:rsidRDefault="003358E8" w:rsidP="00A901C9">
      <w:pPr>
        <w:pStyle w:val="Heading1"/>
        <w:spacing w:after="198"/>
        <w:ind w:left="0" w:firstLine="0"/>
        <w:rPr>
          <w:szCs w:val="18"/>
        </w:rPr>
      </w:pPr>
    </w:p>
    <w:p w14:paraId="32C6F4BD" w14:textId="77777777" w:rsidR="003358E8" w:rsidRDefault="003358E8" w:rsidP="00A901C9">
      <w:pPr>
        <w:pStyle w:val="Heading1"/>
        <w:spacing w:after="198"/>
        <w:ind w:left="0" w:firstLine="0"/>
        <w:rPr>
          <w:szCs w:val="18"/>
        </w:rPr>
      </w:pPr>
    </w:p>
    <w:p w14:paraId="60BD3E44" w14:textId="77777777" w:rsidR="003358E8" w:rsidRDefault="003358E8" w:rsidP="00A901C9">
      <w:pPr>
        <w:pStyle w:val="Heading1"/>
        <w:spacing w:after="198"/>
        <w:ind w:left="0" w:firstLine="0"/>
        <w:rPr>
          <w:szCs w:val="18"/>
        </w:rPr>
      </w:pPr>
    </w:p>
    <w:p w14:paraId="4F5A27FF" w14:textId="77777777" w:rsidR="003358E8" w:rsidRDefault="003358E8" w:rsidP="00A901C9">
      <w:pPr>
        <w:pStyle w:val="Heading1"/>
        <w:spacing w:after="198"/>
        <w:ind w:left="0" w:firstLine="0"/>
        <w:rPr>
          <w:szCs w:val="18"/>
        </w:rPr>
      </w:pPr>
    </w:p>
    <w:p w14:paraId="2314F226" w14:textId="77777777" w:rsidR="00A3030F" w:rsidRDefault="00A3030F" w:rsidP="00A901C9">
      <w:pPr>
        <w:pStyle w:val="Heading1"/>
        <w:spacing w:after="198"/>
        <w:ind w:left="0" w:firstLine="0"/>
        <w:rPr>
          <w:szCs w:val="18"/>
        </w:rPr>
      </w:pPr>
    </w:p>
    <w:p w14:paraId="40F9541D" w14:textId="77777777" w:rsidR="00A3030F" w:rsidRDefault="00A3030F" w:rsidP="00A901C9">
      <w:pPr>
        <w:pStyle w:val="Heading1"/>
        <w:spacing w:after="198"/>
        <w:ind w:left="0" w:firstLine="0"/>
        <w:rPr>
          <w:szCs w:val="18"/>
        </w:rPr>
      </w:pPr>
    </w:p>
    <w:p w14:paraId="41CF4410" w14:textId="77777777" w:rsidR="00A3030F" w:rsidRDefault="00A3030F" w:rsidP="00A901C9">
      <w:pPr>
        <w:pStyle w:val="Heading1"/>
        <w:spacing w:after="198"/>
        <w:ind w:left="0" w:firstLine="0"/>
        <w:rPr>
          <w:szCs w:val="18"/>
        </w:rPr>
      </w:pPr>
    </w:p>
    <w:p w14:paraId="1FBAE230" w14:textId="77777777" w:rsidR="00A3030F" w:rsidRDefault="00A3030F" w:rsidP="00A901C9">
      <w:pPr>
        <w:pStyle w:val="Heading1"/>
        <w:spacing w:after="198"/>
        <w:ind w:left="0" w:firstLine="0"/>
        <w:rPr>
          <w:szCs w:val="18"/>
        </w:rPr>
      </w:pPr>
    </w:p>
    <w:p w14:paraId="67DC9166" w14:textId="77777777" w:rsidR="00A3030F" w:rsidRDefault="00A3030F" w:rsidP="00A901C9">
      <w:pPr>
        <w:pStyle w:val="Heading1"/>
        <w:spacing w:after="198"/>
        <w:ind w:left="0" w:firstLine="0"/>
        <w:rPr>
          <w:szCs w:val="18"/>
        </w:rPr>
      </w:pPr>
    </w:p>
    <w:p w14:paraId="376E6AAB" w14:textId="77777777" w:rsidR="00A3030F" w:rsidRDefault="00A3030F" w:rsidP="00A901C9">
      <w:pPr>
        <w:pStyle w:val="Heading1"/>
        <w:spacing w:after="198"/>
        <w:ind w:left="0" w:firstLine="0"/>
        <w:rPr>
          <w:szCs w:val="18"/>
        </w:rPr>
      </w:pPr>
    </w:p>
    <w:p w14:paraId="4EB5D6CC" w14:textId="77777777" w:rsidR="00A3030F" w:rsidRDefault="00A3030F" w:rsidP="00A901C9">
      <w:pPr>
        <w:pStyle w:val="Heading1"/>
        <w:spacing w:after="198"/>
        <w:ind w:left="0" w:firstLine="0"/>
        <w:rPr>
          <w:szCs w:val="18"/>
        </w:rPr>
      </w:pPr>
    </w:p>
    <w:p w14:paraId="2173E2C3" w14:textId="77777777" w:rsidR="00A3030F" w:rsidRDefault="00A3030F" w:rsidP="00A901C9">
      <w:pPr>
        <w:pStyle w:val="Heading1"/>
        <w:spacing w:after="198"/>
        <w:ind w:left="0" w:firstLine="0"/>
        <w:rPr>
          <w:szCs w:val="18"/>
        </w:rPr>
      </w:pPr>
    </w:p>
    <w:p w14:paraId="25068282" w14:textId="77777777" w:rsidR="00A3030F" w:rsidRDefault="00A3030F" w:rsidP="00A901C9">
      <w:pPr>
        <w:pStyle w:val="Heading1"/>
        <w:spacing w:after="198"/>
        <w:ind w:left="0" w:firstLine="0"/>
        <w:rPr>
          <w:szCs w:val="18"/>
        </w:rPr>
      </w:pPr>
    </w:p>
    <w:p w14:paraId="3D0D53EB" w14:textId="77777777" w:rsidR="00A3030F" w:rsidRDefault="00A3030F" w:rsidP="00A901C9">
      <w:pPr>
        <w:pStyle w:val="Heading1"/>
        <w:spacing w:after="198"/>
        <w:ind w:left="0" w:firstLine="0"/>
        <w:rPr>
          <w:szCs w:val="18"/>
        </w:rPr>
      </w:pPr>
    </w:p>
    <w:p w14:paraId="501089D3" w14:textId="77777777" w:rsidR="00A3030F" w:rsidRDefault="00A3030F" w:rsidP="00A901C9">
      <w:pPr>
        <w:pStyle w:val="Heading1"/>
        <w:spacing w:after="198"/>
        <w:ind w:left="0" w:firstLine="0"/>
        <w:rPr>
          <w:szCs w:val="18"/>
        </w:rPr>
      </w:pPr>
    </w:p>
    <w:p w14:paraId="08360621" w14:textId="43593344" w:rsidR="004A4EC1" w:rsidRPr="00A901C9" w:rsidRDefault="00C47359" w:rsidP="00A901C9">
      <w:pPr>
        <w:pStyle w:val="Heading1"/>
        <w:spacing w:after="198"/>
        <w:ind w:left="0" w:firstLine="0"/>
        <w:rPr>
          <w:szCs w:val="18"/>
        </w:rPr>
      </w:pPr>
      <w:r w:rsidRPr="00A901C9">
        <w:rPr>
          <w:szCs w:val="18"/>
        </w:rPr>
        <w:t xml:space="preserve">Lisa Fern Clerk for Sherington Parish Council. </w:t>
      </w:r>
    </w:p>
    <w:p w14:paraId="1B95E66C" w14:textId="77777777" w:rsidR="004A4EC1" w:rsidRPr="00A901C9" w:rsidRDefault="00C47359">
      <w:pPr>
        <w:pStyle w:val="Heading2"/>
        <w:ind w:left="19"/>
        <w:rPr>
          <w:szCs w:val="18"/>
        </w:rPr>
      </w:pPr>
      <w:r w:rsidRPr="00A901C9">
        <w:rPr>
          <w:rFonts w:ascii="Calibri" w:eastAsia="Calibri" w:hAnsi="Calibri" w:cs="Calibri"/>
          <w:szCs w:val="18"/>
        </w:rPr>
        <w:t xml:space="preserve"> </w:t>
      </w:r>
      <w:r w:rsidRPr="00A901C9">
        <w:rPr>
          <w:szCs w:val="18"/>
        </w:rPr>
        <w:t xml:space="preserve">Copy to Councillors Nokes, Kitchingham, Axford, Bailey, Odell &amp; Warren Ward Councillors McLean, Geary and Whitworth PCSO </w:t>
      </w:r>
    </w:p>
    <w:p w14:paraId="60B58D2E" w14:textId="77777777" w:rsidR="004A4EC1" w:rsidRDefault="00C47359">
      <w:pPr>
        <w:spacing w:after="0"/>
        <w:ind w:right="2192"/>
      </w:pPr>
      <w:r>
        <w:rPr>
          <w:sz w:val="20"/>
        </w:rPr>
        <w:t xml:space="preserve"> </w:t>
      </w:r>
    </w:p>
    <w:p w14:paraId="6EEBEAAF" w14:textId="77777777" w:rsidR="00A3030F" w:rsidRDefault="00A3030F" w:rsidP="00A3030F">
      <w:pPr>
        <w:spacing w:after="0"/>
      </w:pPr>
    </w:p>
    <w:p w14:paraId="234D5982" w14:textId="77777777" w:rsidR="00A3030F" w:rsidRDefault="00A3030F" w:rsidP="00A3030F">
      <w:pPr>
        <w:spacing w:after="0"/>
      </w:pPr>
    </w:p>
    <w:p w14:paraId="793B7E1B" w14:textId="77777777" w:rsidR="00A3030F" w:rsidRDefault="00A3030F" w:rsidP="00A3030F">
      <w:pPr>
        <w:spacing w:after="0"/>
      </w:pPr>
    </w:p>
    <w:p w14:paraId="167A8690" w14:textId="77777777" w:rsidR="00A3030F" w:rsidRDefault="00A3030F" w:rsidP="00A3030F">
      <w:pPr>
        <w:spacing w:after="0"/>
      </w:pPr>
    </w:p>
    <w:p w14:paraId="4D0FAC35" w14:textId="769F2024" w:rsidR="004A4EC1" w:rsidRDefault="00C47359" w:rsidP="00A3030F">
      <w:pPr>
        <w:spacing w:after="0"/>
      </w:pPr>
      <w:r>
        <w:t xml:space="preserve">Admission of the public and media: The Council welcomes members of the public to its meetings in accordance with the Public Bodies (Admission to Meetings) Act 1960. Members of the public may make representations, answer questions and give evidence at a meeting which they are entitled to attend in respect of business on the agenda (SPC Standing Orders 3e). </w:t>
      </w:r>
    </w:p>
    <w:p w14:paraId="6D4E3D80" w14:textId="77777777" w:rsidR="004A4EC1" w:rsidRDefault="00C47359">
      <w:pPr>
        <w:spacing w:after="0"/>
      </w:pPr>
      <w:r>
        <w:t xml:space="preserve"> </w:t>
      </w:r>
    </w:p>
    <w:p w14:paraId="6D9A45F1" w14:textId="77777777" w:rsidR="004A4EC1" w:rsidRDefault="00C47359">
      <w:pPr>
        <w:spacing w:after="17"/>
        <w:ind w:left="19" w:right="-7" w:hanging="10"/>
        <w:jc w:val="both"/>
      </w:pPr>
      <w:r>
        <w:t xml:space="preserve">Mobile Phones: Please ensure that your mobile phone is switched to silent or is switched off completely during the meeting. </w:t>
      </w:r>
    </w:p>
    <w:p w14:paraId="527A24DD" w14:textId="77777777" w:rsidR="004A4EC1" w:rsidRDefault="00C47359">
      <w:pPr>
        <w:spacing w:after="0"/>
      </w:pPr>
      <w:r>
        <w:t xml:space="preserve"> </w:t>
      </w:r>
    </w:p>
    <w:p w14:paraId="32E504EF" w14:textId="77777777" w:rsidR="004A4EC1" w:rsidRDefault="00C47359">
      <w:pPr>
        <w:spacing w:after="17"/>
        <w:ind w:left="19" w:right="-7" w:hanging="10"/>
        <w:jc w:val="both"/>
      </w:pPr>
      <w:r>
        <w:t xml:space="preserve">Recording of Meetings: The proceedings at this meeting may be recorded for the purpose of preparing the minutes of the meeting. In accordance with the Openness of Local Government Bodies Regulations 2014, you can film, photograph, record or use social media at any Council meetings that are open to the public. If you are reporting on the proceedings, please respect other members of the public at the meeting who do not want to be filmed. You should also not conduct the reporting so that it disrupts the good order and conduct of the meeting. While you do not need permission, you can contact the Council in advance of the meeting to discuss facilities for reporting the proceedings and a contact is included on the front of the agenda. Guidance from the Department for </w:t>
      </w:r>
    </w:p>
    <w:p w14:paraId="16FB05B7" w14:textId="77777777" w:rsidR="004A4EC1" w:rsidRDefault="00C47359">
      <w:pPr>
        <w:tabs>
          <w:tab w:val="center" w:pos="1694"/>
          <w:tab w:val="center" w:pos="2382"/>
          <w:tab w:val="center" w:pos="3451"/>
          <w:tab w:val="center" w:pos="4468"/>
          <w:tab w:val="center" w:pos="5050"/>
          <w:tab w:val="center" w:pos="5796"/>
          <w:tab w:val="center" w:pos="6522"/>
          <w:tab w:val="center" w:pos="7072"/>
          <w:tab w:val="center" w:pos="7950"/>
          <w:tab w:val="right" w:pos="9065"/>
        </w:tabs>
        <w:spacing w:after="17"/>
        <w:ind w:right="-7"/>
      </w:pPr>
      <w:r>
        <w:t xml:space="preserve">Communities </w:t>
      </w:r>
      <w:r>
        <w:tab/>
        <w:t xml:space="preserve">and </w:t>
      </w:r>
      <w:r>
        <w:tab/>
        <w:t xml:space="preserve">local </w:t>
      </w:r>
      <w:r>
        <w:tab/>
        <w:t xml:space="preserve">government </w:t>
      </w:r>
      <w:r>
        <w:tab/>
        <w:t xml:space="preserve">can </w:t>
      </w:r>
      <w:r>
        <w:tab/>
        <w:t xml:space="preserve">be </w:t>
      </w:r>
      <w:r>
        <w:tab/>
        <w:t xml:space="preserve">viewed </w:t>
      </w:r>
      <w:r>
        <w:tab/>
        <w:t xml:space="preserve">at </w:t>
      </w:r>
      <w:r>
        <w:tab/>
        <w:t xml:space="preserve">the </w:t>
      </w:r>
      <w:r>
        <w:tab/>
        <w:t xml:space="preserve">following </w:t>
      </w:r>
      <w:r>
        <w:tab/>
        <w:t xml:space="preserve">link: </w:t>
      </w:r>
    </w:p>
    <w:p w14:paraId="3716FC7F" w14:textId="493F13FE" w:rsidR="004A4EC1" w:rsidRDefault="00C47359">
      <w:pPr>
        <w:spacing w:after="7543"/>
        <w:ind w:left="24"/>
      </w:pPr>
      <w:hyperlink r:id="rId8">
        <w:r>
          <w:rPr>
            <w:color w:val="0462C1"/>
            <w:u w:val="single" w:color="0462C1"/>
          </w:rPr>
          <w:t>https://assets.publishing.service.gov.uk/government/uploads/system/uploads/attachment_data/file/</w:t>
        </w:r>
      </w:hyperlink>
      <w:hyperlink r:id="rId9">
        <w:r>
          <w:rPr>
            <w:color w:val="0462C1"/>
          </w:rPr>
          <w:t xml:space="preserve"> </w:t>
        </w:r>
      </w:hyperlink>
      <w:hyperlink r:id="rId10">
        <w:r>
          <w:rPr>
            <w:color w:val="0462C1"/>
            <w:u w:val="single" w:color="0462C1"/>
          </w:rPr>
          <w:t>343182/14812_Openness_Guide.pdf</w:t>
        </w:r>
      </w:hyperlink>
      <w:hyperlink r:id="rId11">
        <w:r>
          <w:t xml:space="preserve"> </w:t>
        </w:r>
      </w:hyperlink>
    </w:p>
    <w:p w14:paraId="07E164C3" w14:textId="13EEDCE1" w:rsidR="004A4EC1" w:rsidRDefault="004A4EC1" w:rsidP="00AD4709">
      <w:pPr>
        <w:pStyle w:val="Heading2"/>
        <w:ind w:left="24" w:firstLine="0"/>
      </w:pPr>
    </w:p>
    <w:sectPr w:rsidR="004A4EC1">
      <w:pgSz w:w="11911" w:h="16841"/>
      <w:pgMar w:top="131" w:right="1430" w:bottom="955"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7D813" w14:textId="77777777" w:rsidR="005C3E5F" w:rsidRDefault="005C3E5F" w:rsidP="00E12E4F">
      <w:pPr>
        <w:spacing w:after="0" w:line="240" w:lineRule="auto"/>
      </w:pPr>
      <w:r>
        <w:separator/>
      </w:r>
    </w:p>
  </w:endnote>
  <w:endnote w:type="continuationSeparator" w:id="0">
    <w:p w14:paraId="127C70F8" w14:textId="77777777" w:rsidR="005C3E5F" w:rsidRDefault="005C3E5F" w:rsidP="00E12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2ED32" w14:textId="77777777" w:rsidR="005C3E5F" w:rsidRDefault="005C3E5F" w:rsidP="00E12E4F">
      <w:pPr>
        <w:spacing w:after="0" w:line="240" w:lineRule="auto"/>
      </w:pPr>
      <w:r>
        <w:separator/>
      </w:r>
    </w:p>
  </w:footnote>
  <w:footnote w:type="continuationSeparator" w:id="0">
    <w:p w14:paraId="26730E89" w14:textId="77777777" w:rsidR="005C3E5F" w:rsidRDefault="005C3E5F" w:rsidP="00E12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035F"/>
    <w:multiLevelType w:val="hybridMultilevel"/>
    <w:tmpl w:val="E154E736"/>
    <w:lvl w:ilvl="0" w:tplc="423A0598">
      <w:start w:val="9"/>
      <w:numFmt w:val="decimal"/>
      <w:lvlText w:val="%1."/>
      <w:lvlJc w:val="left"/>
      <w:pPr>
        <w:ind w:left="720" w:hanging="360"/>
      </w:pPr>
      <w:rPr>
        <w:rFonts w:ascii="Arial" w:eastAsia="Arial" w:hAnsi="Arial" w:cs="Arial"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54FBD"/>
    <w:multiLevelType w:val="hybridMultilevel"/>
    <w:tmpl w:val="DB4EC8CC"/>
    <w:lvl w:ilvl="0" w:tplc="3F1A220E">
      <w:start w:val="9"/>
      <w:numFmt w:val="decimal"/>
      <w:lvlText w:val="%1."/>
      <w:lvlJc w:val="left"/>
      <w:pPr>
        <w:ind w:left="720" w:hanging="360"/>
      </w:pPr>
      <w:rPr>
        <w:rFonts w:ascii="Arial" w:eastAsia="Arial" w:hAnsi="Arial" w:cs="Arial"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6D1E"/>
    <w:multiLevelType w:val="hybridMultilevel"/>
    <w:tmpl w:val="BCD487A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C0B33"/>
    <w:multiLevelType w:val="hybridMultilevel"/>
    <w:tmpl w:val="A85C81E0"/>
    <w:lvl w:ilvl="0" w:tplc="AC5E19D6">
      <w:start w:val="14"/>
      <w:numFmt w:val="decimal"/>
      <w:lvlText w:val="%1."/>
      <w:lvlJc w:val="left"/>
      <w:pPr>
        <w:ind w:left="727" w:hanging="360"/>
      </w:pPr>
      <w:rPr>
        <w:rFonts w:ascii="Arial" w:eastAsia="Arial" w:hAnsi="Arial" w:cs="Arial" w:hint="default"/>
        <w:sz w:val="18"/>
      </w:rPr>
    </w:lvl>
    <w:lvl w:ilvl="1" w:tplc="08090019" w:tentative="1">
      <w:start w:val="1"/>
      <w:numFmt w:val="lowerLetter"/>
      <w:lvlText w:val="%2."/>
      <w:lvlJc w:val="left"/>
      <w:pPr>
        <w:ind w:left="1447" w:hanging="360"/>
      </w:pPr>
    </w:lvl>
    <w:lvl w:ilvl="2" w:tplc="0809001B" w:tentative="1">
      <w:start w:val="1"/>
      <w:numFmt w:val="lowerRoman"/>
      <w:lvlText w:val="%3."/>
      <w:lvlJc w:val="right"/>
      <w:pPr>
        <w:ind w:left="2167" w:hanging="180"/>
      </w:pPr>
    </w:lvl>
    <w:lvl w:ilvl="3" w:tplc="0809000F" w:tentative="1">
      <w:start w:val="1"/>
      <w:numFmt w:val="decimal"/>
      <w:lvlText w:val="%4."/>
      <w:lvlJc w:val="left"/>
      <w:pPr>
        <w:ind w:left="2887" w:hanging="360"/>
      </w:pPr>
    </w:lvl>
    <w:lvl w:ilvl="4" w:tplc="08090019" w:tentative="1">
      <w:start w:val="1"/>
      <w:numFmt w:val="lowerLetter"/>
      <w:lvlText w:val="%5."/>
      <w:lvlJc w:val="left"/>
      <w:pPr>
        <w:ind w:left="3607" w:hanging="360"/>
      </w:pPr>
    </w:lvl>
    <w:lvl w:ilvl="5" w:tplc="0809001B" w:tentative="1">
      <w:start w:val="1"/>
      <w:numFmt w:val="lowerRoman"/>
      <w:lvlText w:val="%6."/>
      <w:lvlJc w:val="right"/>
      <w:pPr>
        <w:ind w:left="4327" w:hanging="180"/>
      </w:pPr>
    </w:lvl>
    <w:lvl w:ilvl="6" w:tplc="0809000F" w:tentative="1">
      <w:start w:val="1"/>
      <w:numFmt w:val="decimal"/>
      <w:lvlText w:val="%7."/>
      <w:lvlJc w:val="left"/>
      <w:pPr>
        <w:ind w:left="5047" w:hanging="360"/>
      </w:pPr>
    </w:lvl>
    <w:lvl w:ilvl="7" w:tplc="08090019" w:tentative="1">
      <w:start w:val="1"/>
      <w:numFmt w:val="lowerLetter"/>
      <w:lvlText w:val="%8."/>
      <w:lvlJc w:val="left"/>
      <w:pPr>
        <w:ind w:left="5767" w:hanging="360"/>
      </w:pPr>
    </w:lvl>
    <w:lvl w:ilvl="8" w:tplc="0809001B" w:tentative="1">
      <w:start w:val="1"/>
      <w:numFmt w:val="lowerRoman"/>
      <w:lvlText w:val="%9."/>
      <w:lvlJc w:val="right"/>
      <w:pPr>
        <w:ind w:left="6487" w:hanging="180"/>
      </w:pPr>
    </w:lvl>
  </w:abstractNum>
  <w:abstractNum w:abstractNumId="4" w15:restartNumberingAfterBreak="0">
    <w:nsid w:val="27A76608"/>
    <w:multiLevelType w:val="multilevel"/>
    <w:tmpl w:val="2FC60F42"/>
    <w:lvl w:ilvl="0">
      <w:start w:val="8"/>
      <w:numFmt w:val="decimal"/>
      <w:lvlText w:val="%1"/>
      <w:lvlJc w:val="left"/>
      <w:pPr>
        <w:ind w:left="360" w:hanging="360"/>
      </w:pPr>
      <w:rPr>
        <w:rFonts w:ascii="Arial" w:eastAsia="Arial" w:hAnsi="Arial" w:cs="Arial" w:hint="default"/>
        <w:sz w:val="18"/>
      </w:rPr>
    </w:lvl>
    <w:lvl w:ilvl="1">
      <w:start w:val="2"/>
      <w:numFmt w:val="decimal"/>
      <w:lvlText w:val="%1.%2"/>
      <w:lvlJc w:val="left"/>
      <w:pPr>
        <w:ind w:left="2520" w:hanging="360"/>
      </w:pPr>
      <w:rPr>
        <w:rFonts w:ascii="Arial" w:eastAsia="Arial" w:hAnsi="Arial" w:cs="Arial" w:hint="default"/>
        <w:sz w:val="18"/>
      </w:rPr>
    </w:lvl>
    <w:lvl w:ilvl="2">
      <w:start w:val="1"/>
      <w:numFmt w:val="decimal"/>
      <w:lvlText w:val="%1.%2.%3"/>
      <w:lvlJc w:val="left"/>
      <w:pPr>
        <w:ind w:left="5040" w:hanging="720"/>
      </w:pPr>
      <w:rPr>
        <w:rFonts w:ascii="Arial" w:eastAsia="Arial" w:hAnsi="Arial" w:cs="Arial" w:hint="default"/>
        <w:sz w:val="18"/>
      </w:rPr>
    </w:lvl>
    <w:lvl w:ilvl="3">
      <w:start w:val="1"/>
      <w:numFmt w:val="decimal"/>
      <w:lvlText w:val="%1.%2.%3.%4"/>
      <w:lvlJc w:val="left"/>
      <w:pPr>
        <w:ind w:left="7200" w:hanging="720"/>
      </w:pPr>
      <w:rPr>
        <w:rFonts w:ascii="Arial" w:eastAsia="Arial" w:hAnsi="Arial" w:cs="Arial" w:hint="default"/>
        <w:sz w:val="18"/>
      </w:rPr>
    </w:lvl>
    <w:lvl w:ilvl="4">
      <w:start w:val="1"/>
      <w:numFmt w:val="decimal"/>
      <w:lvlText w:val="%1.%2.%3.%4.%5"/>
      <w:lvlJc w:val="left"/>
      <w:pPr>
        <w:ind w:left="9720" w:hanging="1080"/>
      </w:pPr>
      <w:rPr>
        <w:rFonts w:ascii="Arial" w:eastAsia="Arial" w:hAnsi="Arial" w:cs="Arial" w:hint="default"/>
        <w:sz w:val="18"/>
      </w:rPr>
    </w:lvl>
    <w:lvl w:ilvl="5">
      <w:start w:val="1"/>
      <w:numFmt w:val="decimal"/>
      <w:lvlText w:val="%1.%2.%3.%4.%5.%6"/>
      <w:lvlJc w:val="left"/>
      <w:pPr>
        <w:ind w:left="11880" w:hanging="1080"/>
      </w:pPr>
      <w:rPr>
        <w:rFonts w:ascii="Arial" w:eastAsia="Arial" w:hAnsi="Arial" w:cs="Arial" w:hint="default"/>
        <w:sz w:val="18"/>
      </w:rPr>
    </w:lvl>
    <w:lvl w:ilvl="6">
      <w:start w:val="1"/>
      <w:numFmt w:val="decimal"/>
      <w:lvlText w:val="%1.%2.%3.%4.%5.%6.%7"/>
      <w:lvlJc w:val="left"/>
      <w:pPr>
        <w:ind w:left="14400" w:hanging="1440"/>
      </w:pPr>
      <w:rPr>
        <w:rFonts w:ascii="Arial" w:eastAsia="Arial" w:hAnsi="Arial" w:cs="Arial" w:hint="default"/>
        <w:sz w:val="18"/>
      </w:rPr>
    </w:lvl>
    <w:lvl w:ilvl="7">
      <w:start w:val="1"/>
      <w:numFmt w:val="decimal"/>
      <w:lvlText w:val="%1.%2.%3.%4.%5.%6.%7.%8"/>
      <w:lvlJc w:val="left"/>
      <w:pPr>
        <w:ind w:left="16560" w:hanging="1440"/>
      </w:pPr>
      <w:rPr>
        <w:rFonts w:ascii="Arial" w:eastAsia="Arial" w:hAnsi="Arial" w:cs="Arial" w:hint="default"/>
        <w:sz w:val="18"/>
      </w:rPr>
    </w:lvl>
    <w:lvl w:ilvl="8">
      <w:start w:val="1"/>
      <w:numFmt w:val="decimal"/>
      <w:lvlText w:val="%1.%2.%3.%4.%5.%6.%7.%8.%9"/>
      <w:lvlJc w:val="left"/>
      <w:pPr>
        <w:ind w:left="18720" w:hanging="1440"/>
      </w:pPr>
      <w:rPr>
        <w:rFonts w:ascii="Arial" w:eastAsia="Arial" w:hAnsi="Arial" w:cs="Arial" w:hint="default"/>
        <w:sz w:val="18"/>
      </w:rPr>
    </w:lvl>
  </w:abstractNum>
  <w:abstractNum w:abstractNumId="5" w15:restartNumberingAfterBreak="0">
    <w:nsid w:val="354602F0"/>
    <w:multiLevelType w:val="hybridMultilevel"/>
    <w:tmpl w:val="EBB895DA"/>
    <w:lvl w:ilvl="0" w:tplc="827A2734">
      <w:start w:val="9"/>
      <w:numFmt w:val="decimal"/>
      <w:lvlText w:val="%1."/>
      <w:lvlJc w:val="left"/>
      <w:pPr>
        <w:ind w:left="720" w:hanging="360"/>
      </w:pPr>
      <w:rPr>
        <w:rFonts w:ascii="Arial" w:eastAsia="Arial" w:hAnsi="Arial" w:cs="Arial"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F501E5"/>
    <w:multiLevelType w:val="hybridMultilevel"/>
    <w:tmpl w:val="4154918C"/>
    <w:lvl w:ilvl="0" w:tplc="C42097C8">
      <w:start w:val="9"/>
      <w:numFmt w:val="decimal"/>
      <w:lvlText w:val="%1."/>
      <w:lvlJc w:val="left"/>
      <w:pPr>
        <w:ind w:left="720" w:hanging="360"/>
      </w:pPr>
      <w:rPr>
        <w:rFonts w:ascii="Arial" w:eastAsia="Arial" w:hAnsi="Arial" w:cs="Arial"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8D6697"/>
    <w:multiLevelType w:val="hybridMultilevel"/>
    <w:tmpl w:val="D5CA44DC"/>
    <w:lvl w:ilvl="0" w:tplc="D1E6E0F6">
      <w:start w:val="9"/>
      <w:numFmt w:val="decimal"/>
      <w:lvlText w:val="%1."/>
      <w:lvlJc w:val="left"/>
      <w:pPr>
        <w:ind w:left="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BF27D56">
      <w:start w:val="1"/>
      <w:numFmt w:val="lowerLetter"/>
      <w:lvlText w:val="%2"/>
      <w:lvlJc w:val="left"/>
      <w:pPr>
        <w:ind w:left="11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66A1C30">
      <w:start w:val="1"/>
      <w:numFmt w:val="lowerRoman"/>
      <w:lvlText w:val="%3"/>
      <w:lvlJc w:val="left"/>
      <w:pPr>
        <w:ind w:left="18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BFEDED8">
      <w:start w:val="1"/>
      <w:numFmt w:val="decimal"/>
      <w:lvlText w:val="%4"/>
      <w:lvlJc w:val="left"/>
      <w:pPr>
        <w:ind w:left="25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1F6B058">
      <w:start w:val="1"/>
      <w:numFmt w:val="lowerLetter"/>
      <w:lvlText w:val="%5"/>
      <w:lvlJc w:val="left"/>
      <w:pPr>
        <w:ind w:left="32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504D47E">
      <w:start w:val="1"/>
      <w:numFmt w:val="lowerRoman"/>
      <w:lvlText w:val="%6"/>
      <w:lvlJc w:val="left"/>
      <w:pPr>
        <w:ind w:left="39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70C6828">
      <w:start w:val="1"/>
      <w:numFmt w:val="decimal"/>
      <w:lvlText w:val="%7"/>
      <w:lvlJc w:val="left"/>
      <w:pPr>
        <w:ind w:left="47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5C6130E">
      <w:start w:val="1"/>
      <w:numFmt w:val="lowerLetter"/>
      <w:lvlText w:val="%8"/>
      <w:lvlJc w:val="left"/>
      <w:pPr>
        <w:ind w:left="54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5F225DE">
      <w:start w:val="1"/>
      <w:numFmt w:val="lowerRoman"/>
      <w:lvlText w:val="%9"/>
      <w:lvlJc w:val="left"/>
      <w:pPr>
        <w:ind w:left="61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9840ACB"/>
    <w:multiLevelType w:val="hybridMultilevel"/>
    <w:tmpl w:val="5B12377A"/>
    <w:lvl w:ilvl="0" w:tplc="B8960220">
      <w:start w:val="1"/>
      <w:numFmt w:val="decimal"/>
      <w:lvlText w:val="%1."/>
      <w:lvlJc w:val="left"/>
      <w:pPr>
        <w:ind w:left="3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52CB20E">
      <w:start w:val="1"/>
      <w:numFmt w:val="lowerLetter"/>
      <w:lvlText w:val="%2"/>
      <w:lvlJc w:val="left"/>
      <w:pPr>
        <w:ind w:left="11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3FA21D2">
      <w:start w:val="1"/>
      <w:numFmt w:val="lowerRoman"/>
      <w:lvlText w:val="%3"/>
      <w:lvlJc w:val="left"/>
      <w:pPr>
        <w:ind w:left="18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0C0FFF0">
      <w:start w:val="1"/>
      <w:numFmt w:val="decimal"/>
      <w:lvlText w:val="%4"/>
      <w:lvlJc w:val="left"/>
      <w:pPr>
        <w:ind w:left="25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6909948">
      <w:start w:val="1"/>
      <w:numFmt w:val="lowerLetter"/>
      <w:lvlText w:val="%5"/>
      <w:lvlJc w:val="left"/>
      <w:pPr>
        <w:ind w:left="32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F4E9314">
      <w:start w:val="1"/>
      <w:numFmt w:val="lowerRoman"/>
      <w:lvlText w:val="%6"/>
      <w:lvlJc w:val="left"/>
      <w:pPr>
        <w:ind w:left="39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4A677D0">
      <w:start w:val="1"/>
      <w:numFmt w:val="decimal"/>
      <w:lvlText w:val="%7"/>
      <w:lvlJc w:val="left"/>
      <w:pPr>
        <w:ind w:left="47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7EC5364">
      <w:start w:val="1"/>
      <w:numFmt w:val="lowerLetter"/>
      <w:lvlText w:val="%8"/>
      <w:lvlJc w:val="left"/>
      <w:pPr>
        <w:ind w:left="54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44A5A4">
      <w:start w:val="1"/>
      <w:numFmt w:val="lowerRoman"/>
      <w:lvlText w:val="%9"/>
      <w:lvlJc w:val="left"/>
      <w:pPr>
        <w:ind w:left="61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4FD43402"/>
    <w:multiLevelType w:val="hybridMultilevel"/>
    <w:tmpl w:val="B02AE7E8"/>
    <w:lvl w:ilvl="0" w:tplc="123CDADC">
      <w:start w:val="12"/>
      <w:numFmt w:val="decimal"/>
      <w:lvlText w:val="%1."/>
      <w:lvlJc w:val="left"/>
      <w:pPr>
        <w:ind w:left="785" w:hanging="360"/>
      </w:pPr>
      <w:rPr>
        <w:rFonts w:ascii="Arial" w:eastAsia="Arial" w:hAnsi="Arial" w:cs="Arial" w:hint="default"/>
        <w:sz w:val="18"/>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0" w15:restartNumberingAfterBreak="0">
    <w:nsid w:val="5F5A4F47"/>
    <w:multiLevelType w:val="hybridMultilevel"/>
    <w:tmpl w:val="DB586480"/>
    <w:lvl w:ilvl="0" w:tplc="813C618E">
      <w:start w:val="12"/>
      <w:numFmt w:val="decimal"/>
      <w:lvlText w:val="%1."/>
      <w:lvlJc w:val="left"/>
      <w:pPr>
        <w:ind w:left="1080" w:hanging="360"/>
      </w:pPr>
      <w:rPr>
        <w:rFonts w:ascii="Arial" w:eastAsia="Arial" w:hAnsi="Arial" w:cs="Arial" w:hint="default"/>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E8C0C66"/>
    <w:multiLevelType w:val="hybridMultilevel"/>
    <w:tmpl w:val="971A2BB6"/>
    <w:lvl w:ilvl="0" w:tplc="54CC9C54">
      <w:start w:val="13"/>
      <w:numFmt w:val="decimal"/>
      <w:lvlText w:val="%1."/>
      <w:lvlJc w:val="left"/>
      <w:pPr>
        <w:ind w:left="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C4C908">
      <w:start w:val="1"/>
      <w:numFmt w:val="lowerLetter"/>
      <w:lvlText w:val="%2"/>
      <w:lvlJc w:val="left"/>
      <w:pPr>
        <w:ind w:left="11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C4A45F2">
      <w:start w:val="1"/>
      <w:numFmt w:val="lowerRoman"/>
      <w:lvlText w:val="%3"/>
      <w:lvlJc w:val="left"/>
      <w:pPr>
        <w:ind w:left="18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E30D09E">
      <w:start w:val="1"/>
      <w:numFmt w:val="decimal"/>
      <w:lvlText w:val="%4"/>
      <w:lvlJc w:val="left"/>
      <w:pPr>
        <w:ind w:left="25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C30A4DE">
      <w:start w:val="1"/>
      <w:numFmt w:val="lowerLetter"/>
      <w:lvlText w:val="%5"/>
      <w:lvlJc w:val="left"/>
      <w:pPr>
        <w:ind w:left="32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DAE0922">
      <w:start w:val="1"/>
      <w:numFmt w:val="lowerRoman"/>
      <w:lvlText w:val="%6"/>
      <w:lvlJc w:val="left"/>
      <w:pPr>
        <w:ind w:left="39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D281D2A">
      <w:start w:val="1"/>
      <w:numFmt w:val="decimal"/>
      <w:lvlText w:val="%7"/>
      <w:lvlJc w:val="left"/>
      <w:pPr>
        <w:ind w:left="47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60E936C">
      <w:start w:val="1"/>
      <w:numFmt w:val="lowerLetter"/>
      <w:lvlText w:val="%8"/>
      <w:lvlJc w:val="left"/>
      <w:pPr>
        <w:ind w:left="54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9C49BEA">
      <w:start w:val="1"/>
      <w:numFmt w:val="lowerRoman"/>
      <w:lvlText w:val="%9"/>
      <w:lvlJc w:val="left"/>
      <w:pPr>
        <w:ind w:left="61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2018145333">
    <w:abstractNumId w:val="8"/>
  </w:num>
  <w:num w:numId="2" w16cid:durableId="1340423624">
    <w:abstractNumId w:val="7"/>
  </w:num>
  <w:num w:numId="3" w16cid:durableId="2100251744">
    <w:abstractNumId w:val="11"/>
  </w:num>
  <w:num w:numId="4" w16cid:durableId="1116483522">
    <w:abstractNumId w:val="3"/>
  </w:num>
  <w:num w:numId="5" w16cid:durableId="1699970275">
    <w:abstractNumId w:val="4"/>
  </w:num>
  <w:num w:numId="6" w16cid:durableId="199901298">
    <w:abstractNumId w:val="0"/>
  </w:num>
  <w:num w:numId="7" w16cid:durableId="1998804643">
    <w:abstractNumId w:val="6"/>
  </w:num>
  <w:num w:numId="8" w16cid:durableId="1585020827">
    <w:abstractNumId w:val="1"/>
  </w:num>
  <w:num w:numId="9" w16cid:durableId="1344936742">
    <w:abstractNumId w:val="5"/>
  </w:num>
  <w:num w:numId="10" w16cid:durableId="774440958">
    <w:abstractNumId w:val="10"/>
  </w:num>
  <w:num w:numId="11" w16cid:durableId="1450319478">
    <w:abstractNumId w:val="2"/>
  </w:num>
  <w:num w:numId="12" w16cid:durableId="1592017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EC1"/>
    <w:rsid w:val="00000049"/>
    <w:rsid w:val="00081FCE"/>
    <w:rsid w:val="000E0580"/>
    <w:rsid w:val="000F4CA2"/>
    <w:rsid w:val="001528E2"/>
    <w:rsid w:val="00157D47"/>
    <w:rsid w:val="001910E2"/>
    <w:rsid w:val="00215B6A"/>
    <w:rsid w:val="0023598E"/>
    <w:rsid w:val="00313239"/>
    <w:rsid w:val="003358E8"/>
    <w:rsid w:val="00364E7F"/>
    <w:rsid w:val="00396892"/>
    <w:rsid w:val="004775CB"/>
    <w:rsid w:val="004A4EC1"/>
    <w:rsid w:val="004D4A45"/>
    <w:rsid w:val="00505033"/>
    <w:rsid w:val="005B2278"/>
    <w:rsid w:val="005C3E5F"/>
    <w:rsid w:val="00652589"/>
    <w:rsid w:val="00654C11"/>
    <w:rsid w:val="0073338F"/>
    <w:rsid w:val="007A146C"/>
    <w:rsid w:val="008E5171"/>
    <w:rsid w:val="008F5C36"/>
    <w:rsid w:val="0095485E"/>
    <w:rsid w:val="00A14983"/>
    <w:rsid w:val="00A24EE0"/>
    <w:rsid w:val="00A3030F"/>
    <w:rsid w:val="00A901C9"/>
    <w:rsid w:val="00AC1DF6"/>
    <w:rsid w:val="00AD4709"/>
    <w:rsid w:val="00B2437F"/>
    <w:rsid w:val="00B744E5"/>
    <w:rsid w:val="00BA074B"/>
    <w:rsid w:val="00C47359"/>
    <w:rsid w:val="00C5573E"/>
    <w:rsid w:val="00CD2563"/>
    <w:rsid w:val="00CE676A"/>
    <w:rsid w:val="00D66BF6"/>
    <w:rsid w:val="00DD77D7"/>
    <w:rsid w:val="00E12E4F"/>
    <w:rsid w:val="00E25F9B"/>
    <w:rsid w:val="00E2724C"/>
    <w:rsid w:val="00E41ADD"/>
    <w:rsid w:val="00F23179"/>
    <w:rsid w:val="00F62E0C"/>
    <w:rsid w:val="00F66BD5"/>
    <w:rsid w:val="00FA5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01255"/>
  <w15:docId w15:val="{BC79F6BA-3405-4772-AD48-24AF3264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0" w:line="249" w:lineRule="auto"/>
      <w:ind w:left="34" w:hanging="10"/>
      <w:outlineLvl w:val="0"/>
    </w:pPr>
    <w:rPr>
      <w:rFonts w:ascii="Arial" w:eastAsia="Arial" w:hAnsi="Arial" w:cs="Arial"/>
      <w:color w:val="000000"/>
      <w:sz w:val="18"/>
    </w:rPr>
  </w:style>
  <w:style w:type="paragraph" w:styleId="Heading2">
    <w:name w:val="heading 2"/>
    <w:next w:val="Normal"/>
    <w:link w:val="Heading2Char"/>
    <w:uiPriority w:val="9"/>
    <w:unhideWhenUsed/>
    <w:qFormat/>
    <w:pPr>
      <w:keepNext/>
      <w:keepLines/>
      <w:spacing w:after="10" w:line="249" w:lineRule="auto"/>
      <w:ind w:left="34" w:hanging="10"/>
      <w:outlineLvl w:val="1"/>
    </w:pPr>
    <w:rPr>
      <w:rFonts w:ascii="Arial" w:eastAsia="Arial" w:hAnsi="Arial" w:cs="Arial"/>
      <w:color w:val="000000"/>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 w:type="character" w:customStyle="1" w:styleId="Heading2Char">
    <w:name w:val="Heading 2 Char"/>
    <w:link w:val="Heading2"/>
    <w:uiPriority w:val="9"/>
    <w:rPr>
      <w:rFonts w:ascii="Arial" w:eastAsia="Arial" w:hAnsi="Arial" w:cs="Arial"/>
      <w:color w:val="000000"/>
      <w:sz w:val="18"/>
    </w:rPr>
  </w:style>
  <w:style w:type="paragraph" w:styleId="ListParagraph">
    <w:name w:val="List Paragraph"/>
    <w:basedOn w:val="Normal"/>
    <w:uiPriority w:val="34"/>
    <w:qFormat/>
    <w:rsid w:val="00B2437F"/>
    <w:pPr>
      <w:ind w:left="720"/>
      <w:contextualSpacing/>
    </w:pPr>
  </w:style>
  <w:style w:type="paragraph" w:styleId="Header">
    <w:name w:val="header"/>
    <w:basedOn w:val="Normal"/>
    <w:link w:val="HeaderChar"/>
    <w:uiPriority w:val="99"/>
    <w:unhideWhenUsed/>
    <w:rsid w:val="00E12E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E4F"/>
    <w:rPr>
      <w:rFonts w:ascii="Calibri" w:eastAsia="Calibri" w:hAnsi="Calibri" w:cs="Calibri"/>
      <w:color w:val="000000"/>
      <w:sz w:val="22"/>
    </w:rPr>
  </w:style>
  <w:style w:type="paragraph" w:styleId="Footer">
    <w:name w:val="footer"/>
    <w:basedOn w:val="Normal"/>
    <w:link w:val="FooterChar"/>
    <w:uiPriority w:val="99"/>
    <w:unhideWhenUsed/>
    <w:rsid w:val="00E12E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E4F"/>
    <w:rPr>
      <w:rFonts w:ascii="Calibri" w:eastAsia="Calibri" w:hAnsi="Calibri" w:cs="Calibri"/>
      <w:color w:val="000000"/>
      <w:sz w:val="22"/>
    </w:rPr>
  </w:style>
  <w:style w:type="character" w:styleId="Strong">
    <w:name w:val="Strong"/>
    <w:basedOn w:val="DefaultParagraphFont"/>
    <w:uiPriority w:val="22"/>
    <w:qFormat/>
    <w:rsid w:val="005B22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343182/140812_Openness_Guid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343182/140812_Openness_Guide.pdf" TargetMode="External"/><Relationship Id="rId5" Type="http://schemas.openxmlformats.org/officeDocument/2006/relationships/footnotes" Target="footnotes.xml"/><Relationship Id="rId10" Type="http://schemas.openxmlformats.org/officeDocument/2006/relationships/hyperlink" Target="https://assets.publishing.service.gov.uk/government/uploads/system/uploads/attachment_data/file/343182/140812_Openness_Guide.pdf"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343182/140812_Openness_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Sherington</dc:creator>
  <cp:keywords/>
  <cp:lastModifiedBy>Clerk Sherington</cp:lastModifiedBy>
  <cp:revision>3</cp:revision>
  <cp:lastPrinted>2026-06-05T11:32:00Z</cp:lastPrinted>
  <dcterms:created xsi:type="dcterms:W3CDTF">2026-06-05T11:20:00Z</dcterms:created>
  <dcterms:modified xsi:type="dcterms:W3CDTF">2026-06-05T11:39:00Z</dcterms:modified>
</cp:coreProperties>
</file>